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16E0" w14:textId="0A2E84B5" w:rsidR="00B8574B" w:rsidRPr="00B8574B" w:rsidRDefault="00B8574B" w:rsidP="00F8597A">
      <w:p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 xml:space="preserve">This is the </w:t>
      </w:r>
      <w:r w:rsidR="00F8353A">
        <w:rPr>
          <w:rFonts w:ascii="Times" w:eastAsia="Times New Roman" w:hAnsi="Times" w:cs="Times"/>
          <w:color w:val="auto"/>
          <w:szCs w:val="20"/>
          <w:lang w:eastAsia="en-GB"/>
        </w:rPr>
        <w:t>Heywood Williams</w:t>
      </w:r>
      <w:r w:rsidRPr="00B8574B">
        <w:rPr>
          <w:rFonts w:ascii="Times" w:eastAsia="Times New Roman" w:hAnsi="Times" w:cs="Times"/>
          <w:color w:val="auto"/>
          <w:szCs w:val="20"/>
          <w:lang w:eastAsia="en-GB"/>
        </w:rPr>
        <w:t xml:space="preserve"> </w:t>
      </w:r>
      <w:r w:rsidR="00536712">
        <w:rPr>
          <w:rFonts w:ascii="Times" w:eastAsia="Times New Roman" w:hAnsi="Times" w:cs="Times"/>
          <w:color w:val="auto"/>
          <w:szCs w:val="20"/>
          <w:lang w:eastAsia="en-GB"/>
        </w:rPr>
        <w:t xml:space="preserve">Components </w:t>
      </w:r>
      <w:r w:rsidRPr="00B8574B">
        <w:rPr>
          <w:rFonts w:ascii="Times" w:eastAsia="Times New Roman" w:hAnsi="Times" w:cs="Times"/>
          <w:color w:val="auto"/>
          <w:szCs w:val="20"/>
          <w:lang w:eastAsia="en-GB"/>
        </w:rPr>
        <w:t>L</w:t>
      </w:r>
      <w:r w:rsidR="00F8353A">
        <w:rPr>
          <w:rFonts w:ascii="Times" w:eastAsia="Times New Roman" w:hAnsi="Times" w:cs="Times"/>
          <w:color w:val="auto"/>
          <w:szCs w:val="20"/>
          <w:lang w:eastAsia="en-GB"/>
        </w:rPr>
        <w:t>imi</w:t>
      </w:r>
      <w:r w:rsidRPr="00B8574B">
        <w:rPr>
          <w:rFonts w:ascii="Times" w:eastAsia="Times New Roman" w:hAnsi="Times" w:cs="Times"/>
          <w:color w:val="auto"/>
          <w:szCs w:val="20"/>
          <w:lang w:eastAsia="en-GB"/>
        </w:rPr>
        <w:t>t</w:t>
      </w:r>
      <w:r w:rsidR="00F8353A">
        <w:rPr>
          <w:rFonts w:ascii="Times" w:eastAsia="Times New Roman" w:hAnsi="Times" w:cs="Times"/>
          <w:color w:val="auto"/>
          <w:szCs w:val="20"/>
          <w:lang w:eastAsia="en-GB"/>
        </w:rPr>
        <w:t>e</w:t>
      </w:r>
      <w:r w:rsidRPr="00B8574B">
        <w:rPr>
          <w:rFonts w:ascii="Times" w:eastAsia="Times New Roman" w:hAnsi="Times" w:cs="Times"/>
          <w:color w:val="auto"/>
          <w:szCs w:val="20"/>
          <w:lang w:eastAsia="en-GB"/>
        </w:rPr>
        <w:t xml:space="preserve">d </w:t>
      </w:r>
      <w:r w:rsidR="009229D2">
        <w:rPr>
          <w:rFonts w:ascii="Times" w:eastAsia="Times New Roman" w:hAnsi="Times" w:cs="Times"/>
          <w:color w:val="auto"/>
          <w:szCs w:val="20"/>
          <w:lang w:eastAsia="en-GB"/>
        </w:rPr>
        <w:t>t/a ASSA ABLOY</w:t>
      </w:r>
      <w:r w:rsidR="00DD5BAC">
        <w:rPr>
          <w:rFonts w:ascii="Times" w:eastAsia="Times New Roman" w:hAnsi="Times" w:cs="Times"/>
          <w:color w:val="auto"/>
          <w:szCs w:val="20"/>
          <w:lang w:eastAsia="en-GB"/>
        </w:rPr>
        <w:t xml:space="preserve"> Test Centre</w:t>
      </w:r>
      <w:r w:rsidR="009229D2">
        <w:rPr>
          <w:rFonts w:ascii="Times" w:eastAsia="Times New Roman" w:hAnsi="Times" w:cs="Times"/>
          <w:color w:val="auto"/>
          <w:szCs w:val="20"/>
          <w:lang w:eastAsia="en-GB"/>
        </w:rPr>
        <w:t xml:space="preserve"> </w:t>
      </w:r>
      <w:r w:rsidRPr="00B8574B">
        <w:rPr>
          <w:rFonts w:ascii="Times" w:eastAsia="Times New Roman" w:hAnsi="Times" w:cs="Times"/>
          <w:color w:val="auto"/>
          <w:szCs w:val="20"/>
          <w:lang w:eastAsia="en-GB"/>
        </w:rPr>
        <w:t xml:space="preserve">Privacy Notice. </w:t>
      </w:r>
      <w:r w:rsidR="00F8353A">
        <w:rPr>
          <w:rFonts w:ascii="Times" w:eastAsia="Times New Roman" w:hAnsi="Times" w:cs="Times"/>
          <w:color w:val="auto"/>
          <w:szCs w:val="20"/>
          <w:lang w:eastAsia="en-GB"/>
        </w:rPr>
        <w:t>Heywood Will</w:t>
      </w:r>
      <w:r w:rsidR="00536712">
        <w:rPr>
          <w:rFonts w:ascii="Times" w:eastAsia="Times New Roman" w:hAnsi="Times" w:cs="Times"/>
          <w:color w:val="auto"/>
          <w:szCs w:val="20"/>
          <w:lang w:eastAsia="en-GB"/>
        </w:rPr>
        <w:t>iams Components</w:t>
      </w:r>
      <w:r w:rsidRPr="00B8574B">
        <w:rPr>
          <w:rFonts w:ascii="Times" w:eastAsia="Times New Roman" w:hAnsi="Times" w:cs="Times"/>
          <w:color w:val="auto"/>
          <w:szCs w:val="20"/>
          <w:lang w:eastAsia="en-GB"/>
        </w:rPr>
        <w:t xml:space="preserve"> Ltd is committed to protecting your personal data. This privacy notice describes:</w:t>
      </w:r>
    </w:p>
    <w:p w14:paraId="0D4167B8" w14:textId="77777777" w:rsidR="00B8574B" w:rsidRPr="00B8574B" w:rsidRDefault="00B8574B" w:rsidP="00F8597A">
      <w:pPr>
        <w:numPr>
          <w:ilvl w:val="0"/>
          <w:numId w:val="8"/>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the types of personal data we collect from you in connection with this website and when you interact with us as a customer or consumer;</w:t>
      </w:r>
    </w:p>
    <w:p w14:paraId="2134B73E" w14:textId="77777777" w:rsidR="00B8574B" w:rsidRPr="00B8574B" w:rsidRDefault="00B8574B" w:rsidP="00F8597A">
      <w:pPr>
        <w:numPr>
          <w:ilvl w:val="0"/>
          <w:numId w:val="8"/>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how we use that information and why;</w:t>
      </w:r>
    </w:p>
    <w:p w14:paraId="7E667E3E" w14:textId="77777777" w:rsidR="00B8574B" w:rsidRPr="00B8574B" w:rsidRDefault="00B8574B" w:rsidP="00F8597A">
      <w:pPr>
        <w:numPr>
          <w:ilvl w:val="0"/>
          <w:numId w:val="8"/>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who we share it with and where;</w:t>
      </w:r>
    </w:p>
    <w:p w14:paraId="3D05FD9F" w14:textId="77777777" w:rsidR="00B8574B" w:rsidRPr="00B8574B" w:rsidRDefault="00B8574B" w:rsidP="00F8597A">
      <w:pPr>
        <w:numPr>
          <w:ilvl w:val="0"/>
          <w:numId w:val="8"/>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how long we store it for;</w:t>
      </w:r>
    </w:p>
    <w:p w14:paraId="29DF8239" w14:textId="249495A4" w:rsidR="00B8574B" w:rsidRPr="00B8574B" w:rsidRDefault="00B8574B" w:rsidP="00F8597A">
      <w:pPr>
        <w:numPr>
          <w:ilvl w:val="0"/>
          <w:numId w:val="8"/>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 xml:space="preserve">your </w:t>
      </w:r>
      <w:r w:rsidR="00110350" w:rsidRPr="000001EB">
        <w:rPr>
          <w:rFonts w:ascii="Times" w:eastAsia="Times New Roman" w:hAnsi="Times" w:cs="Times"/>
          <w:color w:val="auto"/>
          <w:szCs w:val="20"/>
          <w:lang w:eastAsia="en-GB"/>
        </w:rPr>
        <w:t>rights,</w:t>
      </w:r>
      <w:r w:rsidRPr="00B8574B">
        <w:rPr>
          <w:rFonts w:ascii="Times" w:eastAsia="Times New Roman" w:hAnsi="Times" w:cs="Times"/>
          <w:color w:val="auto"/>
          <w:szCs w:val="20"/>
          <w:lang w:eastAsia="en-GB"/>
        </w:rPr>
        <w:t xml:space="preserve"> including how you can contact us if you have additional questions about the processing of your personal data; and</w:t>
      </w:r>
    </w:p>
    <w:p w14:paraId="7E9386CA" w14:textId="77777777" w:rsidR="00B8574B" w:rsidRPr="00B8574B" w:rsidRDefault="00B8574B" w:rsidP="00F8597A">
      <w:pPr>
        <w:numPr>
          <w:ilvl w:val="0"/>
          <w:numId w:val="8"/>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how we can make changes to this notice</w:t>
      </w:r>
    </w:p>
    <w:p w14:paraId="7CA6FB86" w14:textId="0658E88D" w:rsidR="00B8574B" w:rsidRDefault="00536712" w:rsidP="00F8597A">
      <w:pPr>
        <w:shd w:val="clear" w:color="auto" w:fill="FFFFFF"/>
        <w:tabs>
          <w:tab w:val="clear" w:pos="170"/>
        </w:tabs>
        <w:spacing w:after="0" w:line="240" w:lineRule="auto"/>
        <w:rPr>
          <w:rFonts w:ascii="Times" w:eastAsia="Times New Roman" w:hAnsi="Times" w:cs="Times"/>
          <w:color w:val="auto"/>
          <w:szCs w:val="20"/>
          <w:lang w:eastAsia="en-GB"/>
        </w:rPr>
      </w:pPr>
      <w:r>
        <w:rPr>
          <w:rFonts w:ascii="Times" w:eastAsia="Times New Roman" w:hAnsi="Times" w:cs="Times"/>
          <w:color w:val="auto"/>
          <w:szCs w:val="20"/>
          <w:lang w:eastAsia="en-GB"/>
        </w:rPr>
        <w:t>Heywood Williams Components Limited</w:t>
      </w:r>
      <w:r w:rsidR="00E61B49">
        <w:rPr>
          <w:rFonts w:ascii="Times" w:eastAsia="Times New Roman" w:hAnsi="Times" w:cs="Times"/>
          <w:color w:val="auto"/>
          <w:szCs w:val="20"/>
          <w:lang w:eastAsia="en-GB"/>
        </w:rPr>
        <w:t xml:space="preserve"> t/a ASSA ABLOY Test Centre</w:t>
      </w:r>
      <w:r w:rsidR="00B8574B" w:rsidRPr="00B8574B">
        <w:rPr>
          <w:rFonts w:ascii="Times" w:eastAsia="Times New Roman" w:hAnsi="Times" w:cs="Times"/>
          <w:color w:val="auto"/>
          <w:szCs w:val="20"/>
          <w:lang w:eastAsia="en-GB"/>
        </w:rPr>
        <w:t xml:space="preserve">, a company registered in England and Wales under number </w:t>
      </w:r>
      <w:r w:rsidR="00CC3DEC" w:rsidRPr="00CC3DEC">
        <w:rPr>
          <w:rFonts w:ascii="Times" w:eastAsia="Times New Roman" w:hAnsi="Times" w:cs="Times"/>
          <w:color w:val="auto"/>
          <w:szCs w:val="20"/>
          <w:lang w:eastAsia="en-GB"/>
        </w:rPr>
        <w:t>02523354</w:t>
      </w:r>
      <w:r w:rsidR="00B8574B" w:rsidRPr="00B8574B">
        <w:rPr>
          <w:rFonts w:ascii="Times" w:eastAsia="Times New Roman" w:hAnsi="Times" w:cs="Times"/>
          <w:color w:val="auto"/>
          <w:szCs w:val="20"/>
          <w:lang w:eastAsia="en-GB"/>
        </w:rPr>
        <w:t xml:space="preserve">, of </w:t>
      </w:r>
      <w:r w:rsidR="00CC3DEC">
        <w:rPr>
          <w:rFonts w:ascii="Times" w:eastAsia="Times New Roman" w:hAnsi="Times" w:cs="Times"/>
          <w:color w:val="auto"/>
          <w:szCs w:val="20"/>
          <w:lang w:eastAsia="en-GB"/>
        </w:rPr>
        <w:t>Portobello, School Street, Willenhall WV13 3PW</w:t>
      </w:r>
      <w:r w:rsidR="00110350" w:rsidRPr="000001EB">
        <w:rPr>
          <w:rFonts w:ascii="Times" w:eastAsia="Times New Roman" w:hAnsi="Times" w:cs="Times"/>
          <w:color w:val="auto"/>
          <w:szCs w:val="20"/>
          <w:lang w:eastAsia="en-GB"/>
        </w:rPr>
        <w:t>,</w:t>
      </w:r>
      <w:r w:rsidR="00B8574B" w:rsidRPr="00B8574B">
        <w:rPr>
          <w:rFonts w:ascii="Times" w:eastAsia="Times New Roman" w:hAnsi="Times" w:cs="Times"/>
          <w:color w:val="auto"/>
          <w:szCs w:val="20"/>
          <w:lang w:eastAsia="en-GB"/>
        </w:rPr>
        <w:t xml:space="preserve"> United Kingdom as "data controller" is responsible for the processing of your personal data. </w:t>
      </w:r>
      <w:r w:rsidR="00CC3DEC">
        <w:rPr>
          <w:rFonts w:ascii="Times" w:eastAsia="Times New Roman" w:hAnsi="Times" w:cs="Times"/>
          <w:color w:val="auto"/>
          <w:szCs w:val="20"/>
          <w:lang w:eastAsia="en-GB"/>
        </w:rPr>
        <w:t>Heywood Williams Components Limited</w:t>
      </w:r>
      <w:r w:rsidR="00E61B49">
        <w:rPr>
          <w:rFonts w:ascii="Times" w:eastAsia="Times New Roman" w:hAnsi="Times" w:cs="Times"/>
          <w:color w:val="auto"/>
          <w:szCs w:val="20"/>
          <w:lang w:eastAsia="en-GB"/>
        </w:rPr>
        <w:t xml:space="preserve"> t/a ASSA ABLOY Test Centre</w:t>
      </w:r>
      <w:r w:rsidR="00B8574B" w:rsidRPr="00B8574B">
        <w:rPr>
          <w:rFonts w:ascii="Times" w:eastAsia="Times New Roman" w:hAnsi="Times" w:cs="Times"/>
          <w:color w:val="auto"/>
          <w:szCs w:val="20"/>
          <w:lang w:eastAsia="en-GB"/>
        </w:rPr>
        <w:t xml:space="preserve"> is part of the ASSA ABLOY group of companies.</w:t>
      </w:r>
    </w:p>
    <w:p w14:paraId="32F434C1" w14:textId="4AC2837E" w:rsidR="004375A2" w:rsidRPr="00B8574B" w:rsidRDefault="0058604E" w:rsidP="00F8597A">
      <w:pPr>
        <w:shd w:val="clear" w:color="auto" w:fill="FFFFFF"/>
        <w:tabs>
          <w:tab w:val="clear" w:pos="170"/>
        </w:tabs>
        <w:spacing w:after="0" w:line="240" w:lineRule="auto"/>
        <w:rPr>
          <w:rFonts w:ascii="Times" w:eastAsia="Times New Roman" w:hAnsi="Times" w:cs="Times"/>
          <w:color w:val="auto"/>
          <w:szCs w:val="20"/>
          <w:lang w:eastAsia="en-GB"/>
        </w:rPr>
      </w:pPr>
      <w:r>
        <w:rPr>
          <w:rFonts w:ascii="Times" w:eastAsia="Times New Roman" w:hAnsi="Times" w:cs="Times"/>
          <w:color w:val="auto"/>
          <w:szCs w:val="20"/>
          <w:lang w:eastAsia="en-GB"/>
        </w:rPr>
        <w:t xml:space="preserve">Heywood Williams Components Limited </w:t>
      </w:r>
      <w:r w:rsidR="009658BE" w:rsidRPr="009658BE">
        <w:rPr>
          <w:rFonts w:ascii="Times" w:eastAsia="Times New Roman" w:hAnsi="Times" w:cs="Times"/>
          <w:color w:val="auto"/>
          <w:szCs w:val="20"/>
          <w:lang w:eastAsia="en-GB"/>
        </w:rPr>
        <w:t xml:space="preserve">trades </w:t>
      </w:r>
      <w:r w:rsidR="00E61B49">
        <w:rPr>
          <w:rFonts w:ascii="Times" w:eastAsia="Times New Roman" w:hAnsi="Times" w:cs="Times"/>
          <w:color w:val="auto"/>
          <w:szCs w:val="20"/>
          <w:lang w:eastAsia="en-GB"/>
        </w:rPr>
        <w:t xml:space="preserve">as </w:t>
      </w:r>
      <w:r w:rsidR="00B23C83">
        <w:rPr>
          <w:rFonts w:ascii="Times" w:eastAsia="Times New Roman" w:hAnsi="Times" w:cs="Times"/>
          <w:color w:val="auto"/>
          <w:szCs w:val="20"/>
          <w:lang w:eastAsia="en-GB"/>
        </w:rPr>
        <w:t>the ASSA ABLOY Test Centre</w:t>
      </w:r>
      <w:r w:rsidR="0038000C">
        <w:rPr>
          <w:rFonts w:ascii="Times" w:eastAsia="Times New Roman" w:hAnsi="Times" w:cs="Times"/>
          <w:color w:val="auto"/>
          <w:szCs w:val="20"/>
          <w:lang w:eastAsia="en-GB"/>
        </w:rPr>
        <w:t>.</w:t>
      </w:r>
    </w:p>
    <w:p w14:paraId="2D0C4588" w14:textId="77777777" w:rsidR="00B8574B" w:rsidRPr="00B8574B" w:rsidRDefault="00B8574B" w:rsidP="00F8597A">
      <w:p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For further information on our use of cookies, please see our </w:t>
      </w:r>
      <w:hyperlink r:id="rId8" w:history="1">
        <w:r w:rsidRPr="00B8574B">
          <w:rPr>
            <w:rFonts w:ascii="Times" w:eastAsia="Times New Roman" w:hAnsi="Times" w:cs="Times"/>
            <w:color w:val="auto"/>
            <w:szCs w:val="20"/>
            <w:lang w:eastAsia="en-GB"/>
          </w:rPr>
          <w:t>Cookie Policy</w:t>
        </w:r>
      </w:hyperlink>
      <w:r w:rsidRPr="00B8574B">
        <w:rPr>
          <w:rFonts w:ascii="Times" w:eastAsia="Times New Roman" w:hAnsi="Times" w:cs="Times"/>
          <w:color w:val="auto"/>
          <w:szCs w:val="20"/>
          <w:lang w:eastAsia="en-GB"/>
        </w:rPr>
        <w:t>.</w:t>
      </w:r>
    </w:p>
    <w:p w14:paraId="4AD44401" w14:textId="77777777" w:rsidR="00B8574B" w:rsidRPr="00B8574B" w:rsidRDefault="00B8574B" w:rsidP="00F8597A">
      <w:pPr>
        <w:shd w:val="clear" w:color="auto" w:fill="FFFFFF"/>
        <w:tabs>
          <w:tab w:val="clear" w:pos="170"/>
        </w:tabs>
        <w:spacing w:after="0" w:line="240" w:lineRule="auto"/>
        <w:outlineLvl w:val="2"/>
        <w:rPr>
          <w:rFonts w:ascii="Times" w:eastAsia="Times New Roman" w:hAnsi="Times" w:cs="Times"/>
          <w:b/>
          <w:bCs/>
          <w:color w:val="auto"/>
          <w:szCs w:val="20"/>
          <w:lang w:eastAsia="en-GB"/>
        </w:rPr>
      </w:pPr>
      <w:r w:rsidRPr="00B8574B">
        <w:rPr>
          <w:rFonts w:ascii="Times" w:eastAsia="Times New Roman" w:hAnsi="Times" w:cs="Times"/>
          <w:b/>
          <w:bCs/>
          <w:color w:val="auto"/>
          <w:szCs w:val="20"/>
          <w:lang w:eastAsia="en-GB"/>
        </w:rPr>
        <w:t>What personal data do we collect?</w:t>
      </w:r>
    </w:p>
    <w:p w14:paraId="4C41ACC9" w14:textId="77777777" w:rsidR="00B8574B" w:rsidRPr="00B8574B" w:rsidRDefault="00B8574B" w:rsidP="00F8597A">
      <w:p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We collect and store:</w:t>
      </w:r>
    </w:p>
    <w:p w14:paraId="7147FCF3" w14:textId="77777777" w:rsidR="009E41E1" w:rsidRPr="000001EB" w:rsidRDefault="009E41E1" w:rsidP="009E41E1">
      <w:pPr>
        <w:shd w:val="clear" w:color="auto" w:fill="FFFFFF"/>
        <w:tabs>
          <w:tab w:val="clear" w:pos="170"/>
        </w:tabs>
        <w:spacing w:after="0" w:line="240" w:lineRule="auto"/>
        <w:rPr>
          <w:rFonts w:ascii="Times" w:eastAsia="Times New Roman" w:hAnsi="Times" w:cs="Times"/>
          <w:color w:val="auto"/>
          <w:szCs w:val="20"/>
          <w:lang w:eastAsia="en-GB"/>
        </w:rPr>
      </w:pPr>
      <w:r w:rsidRPr="000001EB">
        <w:rPr>
          <w:rFonts w:ascii="Times" w:eastAsia="Times New Roman" w:hAnsi="Times" w:cs="Times"/>
          <w:color w:val="auto"/>
          <w:szCs w:val="20"/>
          <w:lang w:eastAsia="en-GB"/>
        </w:rPr>
        <w:t>Your name, company name, job title, email address and telephone number when you make an enquiry with us via the website.</w:t>
      </w:r>
    </w:p>
    <w:p w14:paraId="71BFDAD4" w14:textId="77777777" w:rsidR="009E41E1" w:rsidRPr="000001EB" w:rsidRDefault="009E41E1" w:rsidP="009E41E1">
      <w:pPr>
        <w:shd w:val="clear" w:color="auto" w:fill="FFFFFF"/>
        <w:tabs>
          <w:tab w:val="clear" w:pos="170"/>
        </w:tabs>
        <w:spacing w:after="0" w:line="240" w:lineRule="auto"/>
        <w:rPr>
          <w:rFonts w:ascii="Times" w:eastAsia="Times New Roman" w:hAnsi="Times" w:cs="Times"/>
          <w:color w:val="auto"/>
          <w:szCs w:val="20"/>
          <w:lang w:eastAsia="en-GB"/>
        </w:rPr>
      </w:pPr>
    </w:p>
    <w:p w14:paraId="35589DD2" w14:textId="2B731F9C" w:rsidR="00C31886" w:rsidRDefault="00C31886" w:rsidP="009E41E1">
      <w:pPr>
        <w:shd w:val="clear" w:color="auto" w:fill="FFFFFF"/>
        <w:tabs>
          <w:tab w:val="clear" w:pos="170"/>
        </w:tabs>
        <w:spacing w:after="0" w:line="240" w:lineRule="auto"/>
        <w:rPr>
          <w:rFonts w:ascii="Times" w:eastAsia="Times New Roman" w:hAnsi="Times" w:cs="Times"/>
          <w:color w:val="auto"/>
          <w:szCs w:val="20"/>
          <w:lang w:eastAsia="en-GB"/>
        </w:rPr>
      </w:pPr>
      <w:r w:rsidRPr="000001EB">
        <w:rPr>
          <w:rFonts w:ascii="Times" w:eastAsia="Times New Roman" w:hAnsi="Times" w:cs="Times"/>
          <w:color w:val="auto"/>
          <w:szCs w:val="20"/>
          <w:lang w:eastAsia="en-GB"/>
        </w:rPr>
        <w:t>Your name, address, post code, email address, telephone number and any supporting documents you provide</w:t>
      </w:r>
      <w:r>
        <w:rPr>
          <w:rFonts w:ascii="Times" w:eastAsia="Times New Roman" w:hAnsi="Times" w:cs="Times"/>
          <w:color w:val="auto"/>
          <w:szCs w:val="20"/>
          <w:lang w:eastAsia="en-GB"/>
        </w:rPr>
        <w:t xml:space="preserve"> when you register for an account with</w:t>
      </w:r>
      <w:r w:rsidR="003D5A89">
        <w:rPr>
          <w:rFonts w:ascii="Times" w:eastAsia="Times New Roman" w:hAnsi="Times" w:cs="Times"/>
          <w:color w:val="auto"/>
          <w:szCs w:val="20"/>
          <w:lang w:eastAsia="en-GB"/>
        </w:rPr>
        <w:t xml:space="preserve"> </w:t>
      </w:r>
      <w:r>
        <w:rPr>
          <w:rFonts w:ascii="Times" w:eastAsia="Times New Roman" w:hAnsi="Times" w:cs="Times"/>
          <w:color w:val="auto"/>
          <w:szCs w:val="20"/>
          <w:lang w:eastAsia="en-GB"/>
        </w:rPr>
        <w:t xml:space="preserve">us and place an order. </w:t>
      </w:r>
    </w:p>
    <w:p w14:paraId="4D5C2A64" w14:textId="77777777" w:rsidR="00C31886" w:rsidRDefault="00C31886" w:rsidP="009E41E1">
      <w:pPr>
        <w:shd w:val="clear" w:color="auto" w:fill="FFFFFF"/>
        <w:tabs>
          <w:tab w:val="clear" w:pos="170"/>
        </w:tabs>
        <w:spacing w:after="0" w:line="240" w:lineRule="auto"/>
        <w:rPr>
          <w:rFonts w:ascii="Times" w:eastAsia="Times New Roman" w:hAnsi="Times" w:cs="Times"/>
          <w:color w:val="auto"/>
          <w:szCs w:val="20"/>
          <w:lang w:eastAsia="en-GB"/>
        </w:rPr>
      </w:pPr>
    </w:p>
    <w:p w14:paraId="0E6E3CD6" w14:textId="2E152213" w:rsidR="009E41E1" w:rsidRPr="000001EB" w:rsidRDefault="009E41E1" w:rsidP="009E41E1">
      <w:pPr>
        <w:shd w:val="clear" w:color="auto" w:fill="FFFFFF"/>
        <w:tabs>
          <w:tab w:val="clear" w:pos="170"/>
        </w:tabs>
        <w:spacing w:after="0" w:line="240" w:lineRule="auto"/>
        <w:rPr>
          <w:rFonts w:ascii="Times" w:eastAsia="Times New Roman" w:hAnsi="Times" w:cs="Times"/>
          <w:color w:val="auto"/>
          <w:szCs w:val="20"/>
          <w:lang w:eastAsia="en-GB"/>
        </w:rPr>
      </w:pPr>
      <w:r w:rsidRPr="000001EB">
        <w:rPr>
          <w:rFonts w:ascii="Times" w:eastAsia="Times New Roman" w:hAnsi="Times" w:cs="Times"/>
          <w:color w:val="auto"/>
          <w:szCs w:val="20"/>
          <w:lang w:eastAsia="en-GB"/>
        </w:rPr>
        <w:t>Your name, address, post code, email address, telephone number and any supporting documents you provide if you request the support of the Customer Support team.</w:t>
      </w:r>
    </w:p>
    <w:p w14:paraId="305DA1E0" w14:textId="77777777" w:rsidR="00D85FA5" w:rsidRPr="000001EB" w:rsidRDefault="00D85FA5" w:rsidP="009E41E1">
      <w:pPr>
        <w:shd w:val="clear" w:color="auto" w:fill="FFFFFF"/>
        <w:tabs>
          <w:tab w:val="clear" w:pos="170"/>
        </w:tabs>
        <w:spacing w:after="0" w:line="240" w:lineRule="auto"/>
        <w:rPr>
          <w:rFonts w:ascii="Times" w:eastAsia="Times New Roman" w:hAnsi="Times" w:cs="Times"/>
          <w:color w:val="auto"/>
          <w:szCs w:val="20"/>
          <w:lang w:eastAsia="en-GB"/>
        </w:rPr>
      </w:pPr>
    </w:p>
    <w:p w14:paraId="7186A746" w14:textId="77777777" w:rsidR="00D85FA5" w:rsidRPr="000001EB" w:rsidRDefault="00D85FA5" w:rsidP="00D85FA5">
      <w:p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Your name, company name, position, telephone number and email address when you submit a request for information about training which can be provided by us.</w:t>
      </w:r>
    </w:p>
    <w:p w14:paraId="5CA91A28" w14:textId="77777777" w:rsidR="00D85FA5" w:rsidRPr="00B8574B" w:rsidRDefault="00D85FA5" w:rsidP="00D85FA5">
      <w:pPr>
        <w:shd w:val="clear" w:color="auto" w:fill="FFFFFF"/>
        <w:tabs>
          <w:tab w:val="clear" w:pos="170"/>
        </w:tabs>
        <w:spacing w:after="0" w:line="240" w:lineRule="auto"/>
        <w:rPr>
          <w:rFonts w:ascii="Times" w:eastAsia="Times New Roman" w:hAnsi="Times" w:cs="Times"/>
          <w:color w:val="auto"/>
          <w:szCs w:val="20"/>
          <w:lang w:eastAsia="en-GB"/>
        </w:rPr>
      </w:pPr>
    </w:p>
    <w:p w14:paraId="1CD70758" w14:textId="77777777" w:rsidR="009E41E1" w:rsidRPr="000001EB" w:rsidRDefault="009E41E1" w:rsidP="009E41E1">
      <w:pPr>
        <w:shd w:val="clear" w:color="auto" w:fill="FFFFFF"/>
        <w:tabs>
          <w:tab w:val="clear" w:pos="170"/>
        </w:tabs>
        <w:spacing w:after="0" w:line="240" w:lineRule="auto"/>
        <w:rPr>
          <w:rFonts w:ascii="Times" w:eastAsia="Times New Roman" w:hAnsi="Times" w:cs="Times"/>
          <w:color w:val="auto"/>
          <w:szCs w:val="20"/>
          <w:lang w:eastAsia="en-GB"/>
        </w:rPr>
      </w:pPr>
      <w:r w:rsidRPr="000001EB">
        <w:rPr>
          <w:rFonts w:ascii="Times" w:eastAsia="Times New Roman" w:hAnsi="Times" w:cs="Times"/>
          <w:color w:val="auto"/>
          <w:szCs w:val="20"/>
          <w:lang w:eastAsia="en-GB"/>
        </w:rPr>
        <w:t>Your name, email address and telephone number when you provide consent to receive offers and promotions from us.</w:t>
      </w:r>
    </w:p>
    <w:p w14:paraId="00416E73" w14:textId="77777777" w:rsidR="009E41E1" w:rsidRPr="000001EB" w:rsidRDefault="009E41E1" w:rsidP="009E41E1">
      <w:pPr>
        <w:shd w:val="clear" w:color="auto" w:fill="FFFFFF"/>
        <w:tabs>
          <w:tab w:val="clear" w:pos="170"/>
        </w:tabs>
        <w:spacing w:after="0" w:line="240" w:lineRule="auto"/>
        <w:rPr>
          <w:rFonts w:ascii="Times" w:eastAsia="Times New Roman" w:hAnsi="Times" w:cs="Times"/>
          <w:color w:val="auto"/>
          <w:szCs w:val="20"/>
          <w:lang w:eastAsia="en-GB"/>
        </w:rPr>
      </w:pPr>
    </w:p>
    <w:p w14:paraId="76475007" w14:textId="6936DD15" w:rsidR="009E41E1" w:rsidRDefault="009E41E1" w:rsidP="009E41E1">
      <w:pPr>
        <w:shd w:val="clear" w:color="auto" w:fill="FFFFFF"/>
        <w:tabs>
          <w:tab w:val="clear" w:pos="170"/>
        </w:tabs>
        <w:spacing w:after="0" w:line="240" w:lineRule="auto"/>
        <w:rPr>
          <w:rFonts w:ascii="Times" w:eastAsia="Times New Roman" w:hAnsi="Times" w:cs="Times"/>
          <w:color w:val="auto"/>
          <w:szCs w:val="20"/>
          <w:lang w:eastAsia="en-GB"/>
        </w:rPr>
      </w:pPr>
      <w:r w:rsidRPr="000001EB">
        <w:rPr>
          <w:rFonts w:ascii="Times" w:eastAsia="Times New Roman" w:hAnsi="Times" w:cs="Times"/>
          <w:color w:val="auto"/>
          <w:szCs w:val="20"/>
          <w:lang w:eastAsia="en-GB"/>
        </w:rPr>
        <w:t>In addition to the information you submit, we are gathering your IP address to serve you with geographically-relevant content and personalisation purposes.</w:t>
      </w:r>
    </w:p>
    <w:p w14:paraId="1E835250" w14:textId="77777777" w:rsidR="00AD34AB" w:rsidRDefault="00AD34AB" w:rsidP="009E41E1">
      <w:pPr>
        <w:shd w:val="clear" w:color="auto" w:fill="FFFFFF"/>
        <w:tabs>
          <w:tab w:val="clear" w:pos="170"/>
        </w:tabs>
        <w:spacing w:after="0" w:line="240" w:lineRule="auto"/>
        <w:rPr>
          <w:rFonts w:ascii="Times" w:eastAsia="Times New Roman" w:hAnsi="Times" w:cs="Times"/>
          <w:color w:val="auto"/>
          <w:szCs w:val="20"/>
          <w:lang w:eastAsia="en-GB"/>
        </w:rPr>
      </w:pPr>
    </w:p>
    <w:p w14:paraId="2B4DA1CA" w14:textId="77777777" w:rsidR="001B0949" w:rsidRPr="000001EB" w:rsidRDefault="001B0949" w:rsidP="001B0949">
      <w:pPr>
        <w:shd w:val="clear" w:color="auto" w:fill="FFFFFF"/>
        <w:tabs>
          <w:tab w:val="clear" w:pos="170"/>
        </w:tabs>
        <w:spacing w:after="0" w:line="240" w:lineRule="auto"/>
        <w:rPr>
          <w:rFonts w:ascii="Times" w:eastAsia="Times New Roman" w:hAnsi="Times" w:cs="Times"/>
          <w:color w:val="auto"/>
          <w:szCs w:val="20"/>
          <w:lang w:eastAsia="en-GB"/>
        </w:rPr>
      </w:pPr>
      <w:r w:rsidRPr="00EC28DB">
        <w:rPr>
          <w:rFonts w:ascii="Times" w:eastAsia="Times New Roman" w:hAnsi="Times" w:cs="Times"/>
          <w:color w:val="auto"/>
          <w:szCs w:val="20"/>
          <w:lang w:eastAsia="en-GB"/>
        </w:rPr>
        <w:t>Supplier contacts. If you are a contact at one of our suppliers, we process personal data about you such as your name, job title, business contact details (for example, work email address and telephone number) and records of our correspondence and dealings with you</w:t>
      </w:r>
      <w:r>
        <w:rPr>
          <w:rFonts w:ascii="Times" w:eastAsia="Times New Roman" w:hAnsi="Times" w:cs="Times"/>
          <w:color w:val="auto"/>
          <w:szCs w:val="20"/>
          <w:lang w:eastAsia="en-GB"/>
        </w:rPr>
        <w:t>.</w:t>
      </w:r>
    </w:p>
    <w:p w14:paraId="0870FEE0" w14:textId="77777777" w:rsidR="00B8574B" w:rsidRPr="00B8574B" w:rsidRDefault="00B8574B" w:rsidP="00F8597A">
      <w:pPr>
        <w:shd w:val="clear" w:color="auto" w:fill="FFFFFF"/>
        <w:tabs>
          <w:tab w:val="clear" w:pos="170"/>
        </w:tabs>
        <w:spacing w:before="100" w:beforeAutospacing="1" w:after="0" w:line="240" w:lineRule="auto"/>
        <w:outlineLvl w:val="2"/>
        <w:rPr>
          <w:rFonts w:ascii="Times" w:eastAsia="Times New Roman" w:hAnsi="Times" w:cs="Times"/>
          <w:b/>
          <w:bCs/>
          <w:color w:val="auto"/>
          <w:szCs w:val="20"/>
          <w:lang w:eastAsia="en-GB"/>
        </w:rPr>
      </w:pPr>
      <w:r w:rsidRPr="00B8574B">
        <w:rPr>
          <w:rFonts w:ascii="Times" w:eastAsia="Times New Roman" w:hAnsi="Times" w:cs="Times"/>
          <w:b/>
          <w:bCs/>
          <w:color w:val="auto"/>
          <w:szCs w:val="20"/>
          <w:lang w:eastAsia="en-GB"/>
        </w:rPr>
        <w:t>How and why will we use your personal data?</w:t>
      </w:r>
    </w:p>
    <w:tbl>
      <w:tblPr>
        <w:tblW w:w="5000" w:type="pct"/>
        <w:tblCellMar>
          <w:left w:w="0" w:type="dxa"/>
          <w:right w:w="0" w:type="dxa"/>
        </w:tblCellMar>
        <w:tblLook w:val="04A0" w:firstRow="1" w:lastRow="0" w:firstColumn="1" w:lastColumn="0" w:noHBand="0" w:noVBand="1"/>
      </w:tblPr>
      <w:tblGrid>
        <w:gridCol w:w="5233"/>
        <w:gridCol w:w="5233"/>
      </w:tblGrid>
      <w:tr w:rsidR="000001EB" w:rsidRPr="00B8574B" w14:paraId="6E7C5EF0" w14:textId="77777777" w:rsidTr="00B8574B">
        <w:tc>
          <w:tcPr>
            <w:tcW w:w="2500" w:type="pct"/>
            <w:tcMar>
              <w:top w:w="165" w:type="dxa"/>
              <w:left w:w="150" w:type="dxa"/>
              <w:bottom w:w="165" w:type="dxa"/>
              <w:right w:w="150" w:type="dxa"/>
            </w:tcMar>
            <w:hideMark/>
          </w:tcPr>
          <w:p w14:paraId="71EE8E72" w14:textId="77777777" w:rsidR="00B8574B" w:rsidRPr="00B8574B" w:rsidRDefault="00B8574B" w:rsidP="00F8597A">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b/>
                <w:bCs/>
                <w:color w:val="auto"/>
                <w:szCs w:val="20"/>
                <w:lang w:eastAsia="en-GB"/>
              </w:rPr>
              <w:t>Why do we process this personal data?</w:t>
            </w:r>
          </w:p>
        </w:tc>
        <w:tc>
          <w:tcPr>
            <w:tcW w:w="2500" w:type="pct"/>
            <w:tcMar>
              <w:top w:w="165" w:type="dxa"/>
              <w:left w:w="150" w:type="dxa"/>
              <w:bottom w:w="165" w:type="dxa"/>
              <w:right w:w="150" w:type="dxa"/>
            </w:tcMar>
            <w:hideMark/>
          </w:tcPr>
          <w:p w14:paraId="67DB98A8" w14:textId="77777777" w:rsidR="00B8574B" w:rsidRPr="00B8574B" w:rsidRDefault="00B8574B" w:rsidP="00F8597A">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b/>
                <w:bCs/>
                <w:color w:val="auto"/>
                <w:szCs w:val="20"/>
                <w:lang w:eastAsia="en-GB"/>
              </w:rPr>
              <w:t>What is the legal basis for processing? </w:t>
            </w:r>
          </w:p>
        </w:tc>
      </w:tr>
      <w:tr w:rsidR="004460E6" w:rsidRPr="00B8574B" w14:paraId="776520CC" w14:textId="77777777" w:rsidTr="00B8574B">
        <w:tc>
          <w:tcPr>
            <w:tcW w:w="2500" w:type="pct"/>
            <w:tcMar>
              <w:top w:w="165" w:type="dxa"/>
              <w:left w:w="150" w:type="dxa"/>
              <w:bottom w:w="165" w:type="dxa"/>
              <w:right w:w="150" w:type="dxa"/>
            </w:tcMar>
            <w:hideMark/>
          </w:tcPr>
          <w:p w14:paraId="75E4419D" w14:textId="77777777" w:rsidR="004460E6" w:rsidRPr="00B8574B" w:rsidRDefault="004460E6" w:rsidP="004460E6">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color w:val="auto"/>
                <w:szCs w:val="20"/>
                <w:lang w:eastAsia="en-GB"/>
              </w:rPr>
              <w:t>To respond to queries from customers and provide product support</w:t>
            </w:r>
          </w:p>
        </w:tc>
        <w:tc>
          <w:tcPr>
            <w:tcW w:w="2500" w:type="pct"/>
            <w:tcMar>
              <w:top w:w="165" w:type="dxa"/>
              <w:left w:w="150" w:type="dxa"/>
              <w:bottom w:w="165" w:type="dxa"/>
              <w:right w:w="150" w:type="dxa"/>
            </w:tcMar>
            <w:hideMark/>
          </w:tcPr>
          <w:p w14:paraId="50B6298F" w14:textId="77777777" w:rsidR="004460E6" w:rsidRPr="00B8574B" w:rsidRDefault="004460E6" w:rsidP="004460E6">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color w:val="auto"/>
                <w:szCs w:val="20"/>
                <w:lang w:eastAsia="en-GB"/>
              </w:rPr>
              <w:t>It is in our legitimate interest to respond to customer queries and provide product support.</w:t>
            </w:r>
          </w:p>
        </w:tc>
      </w:tr>
      <w:tr w:rsidR="004460E6" w:rsidRPr="00B8574B" w14:paraId="08F68AEC" w14:textId="77777777" w:rsidTr="00B8574B">
        <w:tc>
          <w:tcPr>
            <w:tcW w:w="2500" w:type="pct"/>
            <w:tcMar>
              <w:top w:w="165" w:type="dxa"/>
              <w:left w:w="150" w:type="dxa"/>
              <w:bottom w:w="165" w:type="dxa"/>
              <w:right w:w="150" w:type="dxa"/>
            </w:tcMar>
            <w:hideMark/>
          </w:tcPr>
          <w:p w14:paraId="7DA827BE" w14:textId="77777777" w:rsidR="004460E6" w:rsidRPr="00B8574B" w:rsidRDefault="004460E6" w:rsidP="004460E6">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color w:val="auto"/>
                <w:szCs w:val="20"/>
                <w:lang w:eastAsia="en-GB"/>
              </w:rPr>
              <w:t>To register and administer customer accounts</w:t>
            </w:r>
          </w:p>
        </w:tc>
        <w:tc>
          <w:tcPr>
            <w:tcW w:w="2500" w:type="pct"/>
            <w:tcMar>
              <w:top w:w="165" w:type="dxa"/>
              <w:left w:w="150" w:type="dxa"/>
              <w:bottom w:w="165" w:type="dxa"/>
              <w:right w:w="150" w:type="dxa"/>
            </w:tcMar>
            <w:hideMark/>
          </w:tcPr>
          <w:p w14:paraId="3709AB1F" w14:textId="77777777" w:rsidR="004460E6" w:rsidRPr="00B8574B" w:rsidRDefault="004460E6" w:rsidP="004460E6">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color w:val="auto"/>
                <w:szCs w:val="20"/>
                <w:lang w:eastAsia="en-GB"/>
              </w:rPr>
              <w:t>It is in our legitimate interest to provide this service as requested by customers</w:t>
            </w:r>
          </w:p>
        </w:tc>
      </w:tr>
      <w:tr w:rsidR="004460E6" w:rsidRPr="00B8574B" w14:paraId="69A06E46" w14:textId="77777777" w:rsidTr="00B8574B">
        <w:tc>
          <w:tcPr>
            <w:tcW w:w="2500" w:type="pct"/>
            <w:tcMar>
              <w:top w:w="165" w:type="dxa"/>
              <w:left w:w="150" w:type="dxa"/>
              <w:bottom w:w="165" w:type="dxa"/>
              <w:right w:w="150" w:type="dxa"/>
            </w:tcMar>
            <w:hideMark/>
          </w:tcPr>
          <w:p w14:paraId="753C3E39" w14:textId="77777777" w:rsidR="004460E6" w:rsidRPr="00B8574B" w:rsidRDefault="004460E6" w:rsidP="004460E6">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color w:val="auto"/>
                <w:szCs w:val="20"/>
                <w:lang w:eastAsia="en-GB"/>
              </w:rPr>
              <w:t>To carry out statistical analysis about the use of the website to better understand how our website is used and make improvements to it, as well as tailor your experience of the website.</w:t>
            </w:r>
          </w:p>
        </w:tc>
        <w:tc>
          <w:tcPr>
            <w:tcW w:w="2500" w:type="pct"/>
            <w:tcMar>
              <w:top w:w="165" w:type="dxa"/>
              <w:left w:w="150" w:type="dxa"/>
              <w:bottom w:w="165" w:type="dxa"/>
              <w:right w:w="150" w:type="dxa"/>
            </w:tcMar>
            <w:hideMark/>
          </w:tcPr>
          <w:p w14:paraId="232BFD48" w14:textId="77777777" w:rsidR="004460E6" w:rsidRPr="00B8574B" w:rsidRDefault="004460E6" w:rsidP="004460E6">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color w:val="auto"/>
                <w:szCs w:val="20"/>
                <w:lang w:eastAsia="en-GB"/>
              </w:rPr>
              <w:t>When you have provided your consent to do so.</w:t>
            </w:r>
          </w:p>
        </w:tc>
      </w:tr>
      <w:tr w:rsidR="004460E6" w:rsidRPr="00B8574B" w14:paraId="444F3DD2" w14:textId="77777777" w:rsidTr="00B8574B">
        <w:tc>
          <w:tcPr>
            <w:tcW w:w="2500" w:type="pct"/>
            <w:tcMar>
              <w:top w:w="165" w:type="dxa"/>
              <w:left w:w="150" w:type="dxa"/>
              <w:bottom w:w="165" w:type="dxa"/>
              <w:right w:w="150" w:type="dxa"/>
            </w:tcMar>
            <w:hideMark/>
          </w:tcPr>
          <w:p w14:paraId="5EE91697" w14:textId="77777777" w:rsidR="004460E6" w:rsidRPr="00B8574B" w:rsidRDefault="004460E6" w:rsidP="004460E6">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color w:val="auto"/>
                <w:szCs w:val="20"/>
                <w:lang w:eastAsia="en-GB"/>
              </w:rPr>
              <w:t>To send you communications about relevant products &amp; promotions, in accordance with your marketing preferences.</w:t>
            </w:r>
          </w:p>
        </w:tc>
        <w:tc>
          <w:tcPr>
            <w:tcW w:w="2500" w:type="pct"/>
            <w:tcMar>
              <w:top w:w="165" w:type="dxa"/>
              <w:left w:w="150" w:type="dxa"/>
              <w:bottom w:w="165" w:type="dxa"/>
              <w:right w:w="150" w:type="dxa"/>
            </w:tcMar>
            <w:hideMark/>
          </w:tcPr>
          <w:p w14:paraId="2F149971" w14:textId="77777777" w:rsidR="004460E6" w:rsidRPr="00B8574B" w:rsidRDefault="004460E6" w:rsidP="004460E6">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color w:val="auto"/>
                <w:szCs w:val="20"/>
                <w:lang w:eastAsia="en-GB"/>
              </w:rPr>
              <w:t>We will only send you relevant content where we have your consent to do so. </w:t>
            </w:r>
          </w:p>
        </w:tc>
      </w:tr>
      <w:tr w:rsidR="004460E6" w:rsidRPr="00B8574B" w14:paraId="3C6A1A45" w14:textId="77777777" w:rsidTr="00B8574B">
        <w:tc>
          <w:tcPr>
            <w:tcW w:w="2500" w:type="pct"/>
            <w:tcMar>
              <w:top w:w="165" w:type="dxa"/>
              <w:left w:w="150" w:type="dxa"/>
              <w:bottom w:w="165" w:type="dxa"/>
              <w:right w:w="150" w:type="dxa"/>
            </w:tcMar>
            <w:hideMark/>
          </w:tcPr>
          <w:p w14:paraId="2F037CDA" w14:textId="77777777" w:rsidR="004460E6" w:rsidRPr="00B8574B" w:rsidRDefault="004460E6" w:rsidP="004460E6">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color w:val="auto"/>
                <w:szCs w:val="20"/>
                <w:lang w:eastAsia="en-GB"/>
              </w:rPr>
              <w:t>To comply with legal requirements to which we are subject, such as tax or financial reporting requirements.</w:t>
            </w:r>
          </w:p>
        </w:tc>
        <w:tc>
          <w:tcPr>
            <w:tcW w:w="2500" w:type="pct"/>
            <w:tcMar>
              <w:top w:w="165" w:type="dxa"/>
              <w:left w:w="150" w:type="dxa"/>
              <w:bottom w:w="165" w:type="dxa"/>
              <w:right w:w="150" w:type="dxa"/>
            </w:tcMar>
            <w:hideMark/>
          </w:tcPr>
          <w:p w14:paraId="33D98FB0" w14:textId="77777777" w:rsidR="004460E6" w:rsidRPr="00B8574B" w:rsidRDefault="004460E6" w:rsidP="004460E6">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color w:val="auto"/>
                <w:szCs w:val="20"/>
                <w:lang w:eastAsia="en-GB"/>
              </w:rPr>
              <w:t>Using your personal data in this way is necessary for us to comply with our legal obligations.</w:t>
            </w:r>
          </w:p>
        </w:tc>
      </w:tr>
      <w:tr w:rsidR="004460E6" w:rsidRPr="00B8574B" w14:paraId="049F3168" w14:textId="77777777" w:rsidTr="004460E6">
        <w:tc>
          <w:tcPr>
            <w:tcW w:w="2500" w:type="pct"/>
            <w:tcMar>
              <w:top w:w="165" w:type="dxa"/>
              <w:left w:w="150" w:type="dxa"/>
              <w:bottom w:w="165" w:type="dxa"/>
              <w:right w:w="150" w:type="dxa"/>
            </w:tcMar>
            <w:hideMark/>
          </w:tcPr>
          <w:p w14:paraId="4D7E9FE8" w14:textId="77777777" w:rsidR="004460E6" w:rsidRPr="00B8574B" w:rsidRDefault="004460E6" w:rsidP="004460E6">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color w:val="auto"/>
                <w:szCs w:val="20"/>
                <w:lang w:eastAsia="en-GB"/>
              </w:rPr>
              <w:t>To invite you to participate in market research.</w:t>
            </w:r>
          </w:p>
        </w:tc>
        <w:tc>
          <w:tcPr>
            <w:tcW w:w="2500" w:type="pct"/>
            <w:tcMar>
              <w:top w:w="165" w:type="dxa"/>
              <w:left w:w="150" w:type="dxa"/>
              <w:bottom w:w="165" w:type="dxa"/>
              <w:right w:w="150" w:type="dxa"/>
            </w:tcMar>
            <w:hideMark/>
          </w:tcPr>
          <w:p w14:paraId="0DC97521" w14:textId="7807EA31" w:rsidR="004460E6" w:rsidRPr="00B8574B" w:rsidRDefault="004460E6" w:rsidP="004460E6">
            <w:pPr>
              <w:tabs>
                <w:tab w:val="clear" w:pos="170"/>
              </w:tabs>
              <w:spacing w:after="0" w:line="240" w:lineRule="auto"/>
              <w:rPr>
                <w:rFonts w:ascii="Times New Roman" w:eastAsia="Times New Roman" w:hAnsi="Times New Roman" w:cs="Times New Roman"/>
                <w:color w:val="auto"/>
                <w:szCs w:val="20"/>
                <w:lang w:eastAsia="en-GB"/>
              </w:rPr>
            </w:pPr>
            <w:r w:rsidRPr="00B8574B">
              <w:rPr>
                <w:rFonts w:ascii="Times New Roman" w:eastAsia="Times New Roman" w:hAnsi="Times New Roman" w:cs="Times New Roman"/>
                <w:color w:val="auto"/>
                <w:szCs w:val="20"/>
                <w:lang w:eastAsia="en-GB"/>
              </w:rPr>
              <w:t xml:space="preserve">It is in our </w:t>
            </w:r>
            <w:r w:rsidRPr="000001EB">
              <w:rPr>
                <w:rFonts w:ascii="Times New Roman" w:eastAsia="Times New Roman" w:hAnsi="Times New Roman" w:cs="Times New Roman"/>
                <w:color w:val="auto"/>
                <w:szCs w:val="20"/>
                <w:lang w:eastAsia="en-GB"/>
              </w:rPr>
              <w:t>legitimate</w:t>
            </w:r>
            <w:r w:rsidRPr="00B8574B">
              <w:rPr>
                <w:rFonts w:ascii="Times New Roman" w:eastAsia="Times New Roman" w:hAnsi="Times New Roman" w:cs="Times New Roman"/>
                <w:color w:val="auto"/>
                <w:szCs w:val="20"/>
                <w:lang w:eastAsia="en-GB"/>
              </w:rPr>
              <w:t xml:space="preserve"> interest to gain insight into the performance of our services and to research new business </w:t>
            </w:r>
            <w:r w:rsidRPr="000001EB">
              <w:rPr>
                <w:rFonts w:ascii="Times New Roman" w:eastAsia="Times New Roman" w:hAnsi="Times New Roman" w:cs="Times New Roman"/>
                <w:color w:val="auto"/>
                <w:szCs w:val="20"/>
                <w:lang w:eastAsia="en-GB"/>
              </w:rPr>
              <w:t>opportunities</w:t>
            </w:r>
            <w:r w:rsidRPr="00B8574B">
              <w:rPr>
                <w:rFonts w:ascii="Times New Roman" w:eastAsia="Times New Roman" w:hAnsi="Times New Roman" w:cs="Times New Roman"/>
                <w:color w:val="auto"/>
                <w:szCs w:val="20"/>
                <w:lang w:eastAsia="en-GB"/>
              </w:rPr>
              <w:t>. </w:t>
            </w:r>
          </w:p>
        </w:tc>
      </w:tr>
      <w:tr w:rsidR="00641A85" w:rsidRPr="00B8574B" w14:paraId="047C7F1F" w14:textId="77777777" w:rsidTr="004460E6">
        <w:tc>
          <w:tcPr>
            <w:tcW w:w="2500" w:type="pct"/>
            <w:tcMar>
              <w:top w:w="165" w:type="dxa"/>
              <w:left w:w="150" w:type="dxa"/>
              <w:bottom w:w="165" w:type="dxa"/>
              <w:right w:w="150" w:type="dxa"/>
            </w:tcMar>
          </w:tcPr>
          <w:p w14:paraId="149B19D8" w14:textId="5A36055D" w:rsidR="00641A85" w:rsidRPr="00B8574B" w:rsidRDefault="00641A85" w:rsidP="00641A85">
            <w:pPr>
              <w:tabs>
                <w:tab w:val="clear" w:pos="170"/>
              </w:tabs>
              <w:spacing w:after="0" w:line="240" w:lineRule="auto"/>
              <w:rPr>
                <w:rFonts w:ascii="Times New Roman" w:eastAsia="Times New Roman" w:hAnsi="Times New Roman" w:cs="Times New Roman"/>
                <w:color w:val="auto"/>
                <w:szCs w:val="20"/>
                <w:lang w:eastAsia="en-GB"/>
              </w:rPr>
            </w:pPr>
            <w:r w:rsidRPr="00F83D58">
              <w:rPr>
                <w:rFonts w:ascii="Times New Roman" w:eastAsia="Times New Roman" w:hAnsi="Times New Roman" w:cs="Times New Roman"/>
                <w:color w:val="auto"/>
                <w:szCs w:val="20"/>
                <w:lang w:eastAsia="en-GB"/>
              </w:rPr>
              <w:lastRenderedPageBreak/>
              <w:t>To manage our relationship with your organisation, including procurement, placing and managing orders, administering our contracts, and general day-to-day communication.</w:t>
            </w:r>
            <w:r w:rsidRPr="00F83D58">
              <w:rPr>
                <w:rFonts w:ascii="Times New Roman" w:eastAsia="Times New Roman" w:hAnsi="Times New Roman" w:cs="Times New Roman"/>
                <w:color w:val="auto"/>
                <w:szCs w:val="20"/>
                <w:lang w:eastAsia="en-GB"/>
              </w:rPr>
              <w:tab/>
            </w:r>
          </w:p>
        </w:tc>
        <w:tc>
          <w:tcPr>
            <w:tcW w:w="2500" w:type="pct"/>
            <w:tcMar>
              <w:top w:w="165" w:type="dxa"/>
              <w:left w:w="150" w:type="dxa"/>
              <w:bottom w:w="165" w:type="dxa"/>
              <w:right w:w="150" w:type="dxa"/>
            </w:tcMar>
          </w:tcPr>
          <w:p w14:paraId="1D3B3C14" w14:textId="6578971A" w:rsidR="00641A85" w:rsidRPr="00B8574B" w:rsidRDefault="00641A85" w:rsidP="00641A85">
            <w:pPr>
              <w:tabs>
                <w:tab w:val="clear" w:pos="170"/>
              </w:tabs>
              <w:spacing w:after="0" w:line="240" w:lineRule="auto"/>
              <w:rPr>
                <w:rFonts w:ascii="Times New Roman" w:eastAsia="Times New Roman" w:hAnsi="Times New Roman" w:cs="Times New Roman"/>
                <w:color w:val="auto"/>
                <w:szCs w:val="20"/>
                <w:lang w:eastAsia="en-GB"/>
              </w:rPr>
            </w:pPr>
            <w:r w:rsidRPr="00F83D58">
              <w:rPr>
                <w:rFonts w:ascii="Times New Roman" w:eastAsia="Times New Roman" w:hAnsi="Times New Roman" w:cs="Times New Roman"/>
                <w:color w:val="auto"/>
                <w:szCs w:val="20"/>
                <w:lang w:eastAsia="en-GB"/>
              </w:rPr>
              <w:t>We rely on our legitimate interests to do this — specifically, our interest in managing our supplier relationships and running our business efficiently — and, where you are named on a contract or purchase order, on the need to take steps to perform that contract.</w:t>
            </w:r>
          </w:p>
        </w:tc>
      </w:tr>
    </w:tbl>
    <w:p w14:paraId="6A372205" w14:textId="12593B8C" w:rsidR="00B8574B" w:rsidRPr="00B8574B" w:rsidRDefault="00B8574B" w:rsidP="00F8597A">
      <w:pPr>
        <w:shd w:val="clear" w:color="auto" w:fill="FFFFFF"/>
        <w:tabs>
          <w:tab w:val="clear" w:pos="170"/>
        </w:tabs>
        <w:spacing w:before="100" w:beforeAutospacing="1" w:after="0" w:line="240" w:lineRule="auto"/>
        <w:outlineLvl w:val="2"/>
        <w:rPr>
          <w:rFonts w:ascii="Times" w:eastAsia="Times New Roman" w:hAnsi="Times" w:cs="Times"/>
          <w:b/>
          <w:bCs/>
          <w:color w:val="auto"/>
          <w:szCs w:val="20"/>
          <w:lang w:eastAsia="en-GB"/>
        </w:rPr>
      </w:pPr>
      <w:r w:rsidRPr="00B8574B">
        <w:rPr>
          <w:rFonts w:ascii="Times" w:eastAsia="Times New Roman" w:hAnsi="Times" w:cs="Times"/>
          <w:b/>
          <w:bCs/>
          <w:color w:val="auto"/>
          <w:szCs w:val="20"/>
          <w:lang w:eastAsia="en-GB"/>
        </w:rPr>
        <w:t>Who and where will your personal data be transferred to?</w:t>
      </w:r>
    </w:p>
    <w:p w14:paraId="6020FF58" w14:textId="77777777" w:rsidR="00B8574B" w:rsidRPr="00B8574B" w:rsidRDefault="00B8574B" w:rsidP="00F8597A">
      <w:p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We may transfer your personal data for the purposes set out above:</w:t>
      </w:r>
    </w:p>
    <w:p w14:paraId="6CF0B187" w14:textId="77777777" w:rsidR="00B8574B" w:rsidRPr="00B8574B" w:rsidRDefault="00B8574B" w:rsidP="00F8597A">
      <w:pPr>
        <w:numPr>
          <w:ilvl w:val="0"/>
          <w:numId w:val="9"/>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To organizations of the ASSA ABLOY Group that market, sell and support our solutions in your country when you sign-up for an expert consultation or request information from us</w:t>
      </w:r>
    </w:p>
    <w:p w14:paraId="68D76AB9" w14:textId="77777777" w:rsidR="00B8574B" w:rsidRPr="00B8574B" w:rsidRDefault="00B8574B" w:rsidP="00F8597A">
      <w:pPr>
        <w:numPr>
          <w:ilvl w:val="0"/>
          <w:numId w:val="9"/>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To third parties who provide services connected to this website or its functions, but only to the extent necessary to provide these services:</w:t>
      </w:r>
      <w:r w:rsidRPr="00B8574B">
        <w:rPr>
          <w:rFonts w:ascii="Times" w:eastAsia="Times New Roman" w:hAnsi="Times" w:cs="Times"/>
          <w:color w:val="auto"/>
          <w:szCs w:val="20"/>
          <w:lang w:eastAsia="en-GB"/>
        </w:rPr>
        <w:br/>
        <w:t> </w:t>
      </w:r>
    </w:p>
    <w:p w14:paraId="2B261D97" w14:textId="5DFEAAF1" w:rsidR="00B8574B" w:rsidRPr="00B8574B" w:rsidRDefault="00B8574B" w:rsidP="00F8597A">
      <w:pPr>
        <w:numPr>
          <w:ilvl w:val="1"/>
          <w:numId w:val="9"/>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 xml:space="preserve">IT (Information Technology) providers who host, </w:t>
      </w:r>
      <w:r w:rsidR="000001EB" w:rsidRPr="000001EB">
        <w:rPr>
          <w:rFonts w:ascii="Times" w:eastAsia="Times New Roman" w:hAnsi="Times" w:cs="Times"/>
          <w:color w:val="auto"/>
          <w:szCs w:val="20"/>
          <w:lang w:eastAsia="en-GB"/>
        </w:rPr>
        <w:t>develop,</w:t>
      </w:r>
      <w:r w:rsidRPr="00B8574B">
        <w:rPr>
          <w:rFonts w:ascii="Times" w:eastAsia="Times New Roman" w:hAnsi="Times" w:cs="Times"/>
          <w:color w:val="auto"/>
          <w:szCs w:val="20"/>
          <w:lang w:eastAsia="en-GB"/>
        </w:rPr>
        <w:t xml:space="preserve"> and offer support for this website</w:t>
      </w:r>
    </w:p>
    <w:p w14:paraId="7049F049" w14:textId="77777777" w:rsidR="00B8574B" w:rsidRPr="00B8574B" w:rsidRDefault="00B8574B" w:rsidP="00F8597A">
      <w:pPr>
        <w:numPr>
          <w:ilvl w:val="1"/>
          <w:numId w:val="9"/>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Digital Analytics providers who provide us with tools that help us improve your experience on our website</w:t>
      </w:r>
    </w:p>
    <w:p w14:paraId="5F9416D4" w14:textId="77777777" w:rsidR="00B8574B" w:rsidRPr="000001EB" w:rsidRDefault="00B8574B" w:rsidP="00F8597A">
      <w:pPr>
        <w:numPr>
          <w:ilvl w:val="1"/>
          <w:numId w:val="9"/>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Payment providers and couriers who support to take payments and deliver products which are ordered on our website</w:t>
      </w:r>
    </w:p>
    <w:p w14:paraId="6EFC2BBE" w14:textId="7703E740" w:rsidR="007B08D6" w:rsidRPr="000001EB" w:rsidRDefault="007B08D6" w:rsidP="007B08D6">
      <w:pPr>
        <w:pStyle w:val="ListParagraph"/>
        <w:numPr>
          <w:ilvl w:val="1"/>
          <w:numId w:val="9"/>
        </w:numPr>
        <w:rPr>
          <w:rFonts w:ascii="Times" w:eastAsia="Times New Roman" w:hAnsi="Times" w:cs="Times"/>
          <w:color w:val="auto"/>
          <w:szCs w:val="20"/>
          <w:lang w:eastAsia="en-GB"/>
        </w:rPr>
      </w:pPr>
      <w:r w:rsidRPr="000001EB">
        <w:rPr>
          <w:rFonts w:ascii="Times" w:eastAsia="Times New Roman" w:hAnsi="Times" w:cs="Times"/>
          <w:color w:val="auto"/>
          <w:szCs w:val="20"/>
          <w:lang w:eastAsia="en-GB"/>
        </w:rPr>
        <w:t xml:space="preserve">To couriers in order to dispatch and deliver orders </w:t>
      </w:r>
      <w:r w:rsidR="00C96192">
        <w:rPr>
          <w:rFonts w:ascii="Times" w:eastAsia="Times New Roman" w:hAnsi="Times" w:cs="Times"/>
          <w:color w:val="auto"/>
          <w:szCs w:val="20"/>
          <w:lang w:eastAsia="en-GB"/>
        </w:rPr>
        <w:t xml:space="preserve">or sample materials </w:t>
      </w:r>
      <w:r w:rsidRPr="000001EB">
        <w:rPr>
          <w:rFonts w:ascii="Times" w:eastAsia="Times New Roman" w:hAnsi="Times" w:cs="Times"/>
          <w:color w:val="auto"/>
          <w:szCs w:val="20"/>
          <w:lang w:eastAsia="en-GB"/>
        </w:rPr>
        <w:t>to you</w:t>
      </w:r>
    </w:p>
    <w:p w14:paraId="5090D8B8" w14:textId="2CA2C267" w:rsidR="00EC54A0" w:rsidRPr="000001EB" w:rsidRDefault="00C002BC" w:rsidP="000D0C20">
      <w:pPr>
        <w:pStyle w:val="ListParagraph"/>
        <w:numPr>
          <w:ilvl w:val="1"/>
          <w:numId w:val="9"/>
        </w:numPr>
        <w:spacing w:after="0"/>
        <w:rPr>
          <w:rFonts w:ascii="Times" w:eastAsia="Times New Roman" w:hAnsi="Times" w:cs="Times"/>
          <w:color w:val="auto"/>
          <w:szCs w:val="20"/>
          <w:lang w:eastAsia="en-GB"/>
        </w:rPr>
      </w:pPr>
      <w:r w:rsidRPr="000001EB">
        <w:rPr>
          <w:rFonts w:ascii="Times" w:eastAsia="Times New Roman" w:hAnsi="Times" w:cs="Times"/>
          <w:color w:val="auto"/>
          <w:szCs w:val="20"/>
          <w:lang w:eastAsia="en-GB"/>
        </w:rPr>
        <w:t>Digital Marketing agencies who support us with our digital marketing activities, including email marketing and affiliate marketing.</w:t>
      </w:r>
    </w:p>
    <w:p w14:paraId="4F3CBC06" w14:textId="77777777" w:rsidR="00B8574B" w:rsidRPr="00B8574B" w:rsidRDefault="00B8574B" w:rsidP="000D0C20">
      <w:pPr>
        <w:numPr>
          <w:ilvl w:val="1"/>
          <w:numId w:val="9"/>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Market research agencies who support us to gain insight into the performance of our services or research new business opportunities</w:t>
      </w:r>
    </w:p>
    <w:p w14:paraId="6806196E" w14:textId="77777777" w:rsidR="00B8574B" w:rsidRPr="00B8574B" w:rsidRDefault="00B8574B" w:rsidP="00F8597A">
      <w:pPr>
        <w:numPr>
          <w:ilvl w:val="0"/>
          <w:numId w:val="9"/>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When required by law; and/or</w:t>
      </w:r>
    </w:p>
    <w:p w14:paraId="4D0A7657" w14:textId="77777777" w:rsidR="00B8574B" w:rsidRPr="000001EB" w:rsidRDefault="00B8574B" w:rsidP="00F8597A">
      <w:pPr>
        <w:numPr>
          <w:ilvl w:val="0"/>
          <w:numId w:val="9"/>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To a buyer or a potential future buyer of our business.</w:t>
      </w:r>
    </w:p>
    <w:p w14:paraId="7BDD03EE" w14:textId="77777777" w:rsidR="00155346" w:rsidRPr="00B8574B" w:rsidRDefault="00155346" w:rsidP="00155346">
      <w:pPr>
        <w:shd w:val="clear" w:color="auto" w:fill="FFFFFF"/>
        <w:tabs>
          <w:tab w:val="clear" w:pos="170"/>
        </w:tabs>
        <w:spacing w:after="0" w:line="240" w:lineRule="auto"/>
        <w:ind w:left="720"/>
        <w:rPr>
          <w:rFonts w:ascii="Times" w:eastAsia="Times New Roman" w:hAnsi="Times" w:cs="Times"/>
          <w:color w:val="auto"/>
          <w:szCs w:val="20"/>
          <w:lang w:eastAsia="en-GB"/>
        </w:rPr>
      </w:pPr>
    </w:p>
    <w:p w14:paraId="256AB83B" w14:textId="18A0C5C4" w:rsidR="00B8574B" w:rsidRPr="00B8574B" w:rsidRDefault="00B8574B" w:rsidP="00F8597A">
      <w:p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 xml:space="preserve">Some recipients are located in countries outside the UK or EU/European Economic Area (EEA). </w:t>
      </w:r>
      <w:r w:rsidR="00BD1CEA" w:rsidRPr="000001EB">
        <w:rPr>
          <w:rFonts w:ascii="Times" w:eastAsia="Times New Roman" w:hAnsi="Times" w:cs="Times"/>
          <w:color w:val="auto"/>
          <w:szCs w:val="20"/>
          <w:lang w:eastAsia="en-GB"/>
        </w:rPr>
        <w:t>Some recipients located outside of the EEA are located in countries for which the European Commission has issued adequacy decisions.</w:t>
      </w:r>
      <w:r w:rsidR="00D24777" w:rsidRPr="000001EB">
        <w:rPr>
          <w:rFonts w:ascii="Times" w:eastAsia="Times New Roman" w:hAnsi="Times" w:cs="Times"/>
          <w:color w:val="auto"/>
          <w:szCs w:val="20"/>
          <w:lang w:eastAsia="en-GB"/>
        </w:rPr>
        <w:t xml:space="preserve"> Some of</w:t>
      </w:r>
      <w:r w:rsidRPr="00B8574B">
        <w:rPr>
          <w:rFonts w:ascii="Times" w:eastAsia="Times New Roman" w:hAnsi="Times" w:cs="Times"/>
          <w:color w:val="auto"/>
          <w:szCs w:val="20"/>
          <w:lang w:eastAsia="en-GB"/>
        </w:rPr>
        <w:t xml:space="preserve"> these countries have a lower level of protection than that within the UK or EU/EEA, when transferring personal data to countries outside of the UK or EU/EEA we use </w:t>
      </w:r>
      <w:r w:rsidR="00D72954" w:rsidRPr="000001EB">
        <w:rPr>
          <w:rFonts w:ascii="Times" w:eastAsia="Times New Roman" w:hAnsi="Times" w:cs="Times"/>
          <w:color w:val="auto"/>
          <w:szCs w:val="20"/>
          <w:lang w:eastAsia="en-GB"/>
        </w:rPr>
        <w:t xml:space="preserve">data bridge compliance or </w:t>
      </w:r>
      <w:r w:rsidRPr="00B8574B">
        <w:rPr>
          <w:rFonts w:ascii="Times" w:eastAsia="Times New Roman" w:hAnsi="Times" w:cs="Times"/>
          <w:color w:val="auto"/>
          <w:szCs w:val="20"/>
          <w:lang w:eastAsia="en-GB"/>
        </w:rPr>
        <w:t>standard contractual clauses approved by the European Commission or Information Commissioner’s Office to ensure a sufficient level of protection for your personal data.</w:t>
      </w:r>
    </w:p>
    <w:p w14:paraId="0A2A73FF" w14:textId="77777777" w:rsidR="00B8574B" w:rsidRPr="00B8574B" w:rsidRDefault="00B8574B" w:rsidP="00F8597A">
      <w:p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We take measures to protect all personal data transferred to a third party, or to other countries, in accordance with applicable data protection laws and as stated above.</w:t>
      </w:r>
    </w:p>
    <w:p w14:paraId="19B0B8D5" w14:textId="77777777" w:rsidR="00B8574B" w:rsidRPr="00B8574B" w:rsidRDefault="00B8574B" w:rsidP="00F8597A">
      <w:pPr>
        <w:shd w:val="clear" w:color="auto" w:fill="FFFFFF"/>
        <w:tabs>
          <w:tab w:val="clear" w:pos="170"/>
        </w:tabs>
        <w:spacing w:before="100" w:beforeAutospacing="1" w:after="0" w:line="240" w:lineRule="auto"/>
        <w:outlineLvl w:val="2"/>
        <w:rPr>
          <w:rFonts w:ascii="Times" w:eastAsia="Times New Roman" w:hAnsi="Times" w:cs="Times"/>
          <w:b/>
          <w:bCs/>
          <w:color w:val="auto"/>
          <w:szCs w:val="20"/>
          <w:lang w:eastAsia="en-GB"/>
        </w:rPr>
      </w:pPr>
      <w:r w:rsidRPr="00B8574B">
        <w:rPr>
          <w:rFonts w:ascii="Times" w:eastAsia="Times New Roman" w:hAnsi="Times" w:cs="Times"/>
          <w:b/>
          <w:bCs/>
          <w:color w:val="auto"/>
          <w:szCs w:val="20"/>
          <w:lang w:eastAsia="en-GB"/>
        </w:rPr>
        <w:t>For how long will we store your personal data for?</w:t>
      </w:r>
    </w:p>
    <w:p w14:paraId="2BAF89E3" w14:textId="77777777" w:rsidR="00B8574B" w:rsidRPr="00B8574B" w:rsidRDefault="00B8574B" w:rsidP="00F8597A">
      <w:p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We store personal data for as long as necessary to fulfil the purpose for which the data has been collected, and in accordance with our internal record retention schedule. This means that we delete your personal data when such data is no longer necessary to process a request or to manage our relationship. Statistics which have been anonymised may be saved for longer.</w:t>
      </w:r>
    </w:p>
    <w:p w14:paraId="0849A063" w14:textId="77777777" w:rsidR="00B8574B" w:rsidRPr="00B8574B" w:rsidRDefault="00B8574B" w:rsidP="00F8597A">
      <w:pPr>
        <w:shd w:val="clear" w:color="auto" w:fill="FFFFFF"/>
        <w:tabs>
          <w:tab w:val="clear" w:pos="170"/>
        </w:tabs>
        <w:spacing w:before="100" w:beforeAutospacing="1" w:after="0" w:line="240" w:lineRule="auto"/>
        <w:outlineLvl w:val="2"/>
        <w:rPr>
          <w:rFonts w:ascii="Times" w:eastAsia="Times New Roman" w:hAnsi="Times" w:cs="Times"/>
          <w:b/>
          <w:bCs/>
          <w:color w:val="auto"/>
          <w:szCs w:val="20"/>
          <w:lang w:eastAsia="en-GB"/>
        </w:rPr>
      </w:pPr>
      <w:r w:rsidRPr="00B8574B">
        <w:rPr>
          <w:rFonts w:ascii="Times" w:eastAsia="Times New Roman" w:hAnsi="Times" w:cs="Times"/>
          <w:b/>
          <w:bCs/>
          <w:color w:val="auto"/>
          <w:szCs w:val="20"/>
          <w:lang w:eastAsia="en-GB"/>
        </w:rPr>
        <w:t>Your Rights</w:t>
      </w:r>
    </w:p>
    <w:p w14:paraId="0B9A9E0E" w14:textId="77777777" w:rsidR="00B8574B" w:rsidRPr="00B8574B" w:rsidRDefault="00B8574B" w:rsidP="00F8597A">
      <w:p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In relation to the personal data that we hold about you, you have the right to:</w:t>
      </w:r>
    </w:p>
    <w:p w14:paraId="45AE3961" w14:textId="77777777" w:rsidR="00B8574B" w:rsidRPr="00B8574B" w:rsidRDefault="00B8574B" w:rsidP="00F8597A">
      <w:pPr>
        <w:numPr>
          <w:ilvl w:val="0"/>
          <w:numId w:val="10"/>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Request a copy of your personal data from our records;</w:t>
      </w:r>
    </w:p>
    <w:p w14:paraId="47DC2437" w14:textId="77777777" w:rsidR="00B8574B" w:rsidRPr="00B8574B" w:rsidRDefault="00B8574B" w:rsidP="00F8597A">
      <w:pPr>
        <w:numPr>
          <w:ilvl w:val="0"/>
          <w:numId w:val="10"/>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Ask that we correct or erase your personal data (though this may mean that we cannot process requests or orders, or that your account expires);</w:t>
      </w:r>
    </w:p>
    <w:p w14:paraId="636633FC" w14:textId="77777777" w:rsidR="00B8574B" w:rsidRPr="00B8574B" w:rsidRDefault="00B8574B" w:rsidP="00F8597A">
      <w:pPr>
        <w:numPr>
          <w:ilvl w:val="0"/>
          <w:numId w:val="10"/>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Ask us to stop processing your personal data (for example as regards the use of the data to improve our website), or restrict how we process it (for example if you deem the data to be incorrect);</w:t>
      </w:r>
    </w:p>
    <w:p w14:paraId="62E53ADD" w14:textId="77777777" w:rsidR="00B8574B" w:rsidRPr="00B8574B" w:rsidRDefault="00B8574B" w:rsidP="00F8597A">
      <w:pPr>
        <w:numPr>
          <w:ilvl w:val="0"/>
          <w:numId w:val="10"/>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Request the personal data used to provide you with information you requested, process an order, or manage your account or our relationship in a machine-readable format, which you are entitled to transfer to another data controller; and</w:t>
      </w:r>
    </w:p>
    <w:p w14:paraId="0F1014D8" w14:textId="77777777" w:rsidR="00B8574B" w:rsidRPr="00B8574B" w:rsidRDefault="00B8574B" w:rsidP="00F8597A">
      <w:pPr>
        <w:numPr>
          <w:ilvl w:val="0"/>
          <w:numId w:val="10"/>
        </w:num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Withdraw your consent to us processing your data for marketing purposes at any time.</w:t>
      </w:r>
    </w:p>
    <w:p w14:paraId="76FC4CCD" w14:textId="77777777" w:rsidR="00B8574B" w:rsidRPr="00B8574B" w:rsidRDefault="00B8574B" w:rsidP="00F8597A">
      <w:p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We may not accept a request to erase your personal data where we require it to comply with a legal obligation or in relation to a legal claim.</w:t>
      </w:r>
    </w:p>
    <w:p w14:paraId="481B465D" w14:textId="31355095" w:rsidR="00B8574B" w:rsidRPr="00B8574B" w:rsidRDefault="00B8574B" w:rsidP="00F8597A">
      <w:p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 xml:space="preserve">Requests to exercise your rights should be addressed to </w:t>
      </w:r>
      <w:hyperlink r:id="rId9" w:history="1">
        <w:r w:rsidR="00377FB8" w:rsidRPr="00B8574B">
          <w:rPr>
            <w:rStyle w:val="Hyperlink"/>
            <w:rFonts w:ascii="Times" w:eastAsia="Times New Roman" w:hAnsi="Times" w:cs="Times"/>
            <w:color w:val="auto"/>
            <w:szCs w:val="20"/>
            <w:lang w:eastAsia="en-GB"/>
          </w:rPr>
          <w:t>privacyuk@assaabloy.com</w:t>
        </w:r>
      </w:hyperlink>
      <w:r w:rsidR="00377FB8" w:rsidRPr="000001EB">
        <w:rPr>
          <w:rFonts w:ascii="Times" w:eastAsia="Times New Roman" w:hAnsi="Times" w:cs="Times"/>
          <w:color w:val="auto"/>
          <w:szCs w:val="20"/>
          <w:lang w:eastAsia="en-GB"/>
        </w:rPr>
        <w:t xml:space="preserve"> </w:t>
      </w:r>
    </w:p>
    <w:p w14:paraId="59673B38" w14:textId="77777777" w:rsidR="00B8574B" w:rsidRPr="00B8574B" w:rsidRDefault="00B8574B" w:rsidP="00F8597A">
      <w:p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If you have a complaint regarding our processing of your personal data you are entitled to report this to the ICO (Information Commissioner’s Office) at ico.org.uk or to the supervisory authority where you live or work if different, list of which can be found at ec.europa.eu.</w:t>
      </w:r>
    </w:p>
    <w:p w14:paraId="6857C096" w14:textId="77777777" w:rsidR="00B8574B" w:rsidRPr="00B8574B" w:rsidRDefault="00B8574B" w:rsidP="00F8597A">
      <w:pPr>
        <w:shd w:val="clear" w:color="auto" w:fill="FFFFFF"/>
        <w:tabs>
          <w:tab w:val="clear" w:pos="170"/>
        </w:tabs>
        <w:spacing w:before="100" w:beforeAutospacing="1" w:after="0" w:line="240" w:lineRule="auto"/>
        <w:outlineLvl w:val="2"/>
        <w:rPr>
          <w:rFonts w:ascii="Times" w:eastAsia="Times New Roman" w:hAnsi="Times" w:cs="Times"/>
          <w:b/>
          <w:bCs/>
          <w:color w:val="auto"/>
          <w:szCs w:val="20"/>
          <w:lang w:eastAsia="en-GB"/>
        </w:rPr>
      </w:pPr>
      <w:r w:rsidRPr="00B8574B">
        <w:rPr>
          <w:rFonts w:ascii="Times" w:eastAsia="Times New Roman" w:hAnsi="Times" w:cs="Times"/>
          <w:b/>
          <w:bCs/>
          <w:color w:val="auto"/>
          <w:szCs w:val="20"/>
          <w:lang w:eastAsia="en-GB"/>
        </w:rPr>
        <w:t>How can we make changes to this privacy notice?</w:t>
      </w:r>
    </w:p>
    <w:p w14:paraId="09843441" w14:textId="00C57A58" w:rsidR="00B8574B" w:rsidRPr="00B8574B" w:rsidRDefault="00B8574B" w:rsidP="00F8597A">
      <w:pPr>
        <w:shd w:val="clear" w:color="auto" w:fill="FFFFFF"/>
        <w:tabs>
          <w:tab w:val="clear" w:pos="170"/>
        </w:tabs>
        <w:spacing w:after="0" w:line="240" w:lineRule="auto"/>
        <w:rPr>
          <w:rFonts w:ascii="Times" w:eastAsia="Times New Roman" w:hAnsi="Times" w:cs="Times"/>
          <w:color w:val="auto"/>
          <w:szCs w:val="20"/>
          <w:lang w:eastAsia="en-GB"/>
        </w:rPr>
      </w:pPr>
      <w:r w:rsidRPr="00B8574B">
        <w:rPr>
          <w:rFonts w:ascii="Times" w:eastAsia="Times New Roman" w:hAnsi="Times" w:cs="Times"/>
          <w:color w:val="auto"/>
          <w:szCs w:val="20"/>
          <w:lang w:eastAsia="en-GB"/>
        </w:rPr>
        <w:t xml:space="preserve">We may update this privacy notice from time to time in response to changing legal, </w:t>
      </w:r>
      <w:r w:rsidR="000001EB" w:rsidRPr="000001EB">
        <w:rPr>
          <w:rFonts w:ascii="Times" w:eastAsia="Times New Roman" w:hAnsi="Times" w:cs="Times"/>
          <w:color w:val="auto"/>
          <w:szCs w:val="20"/>
          <w:lang w:eastAsia="en-GB"/>
        </w:rPr>
        <w:t>regulatory,</w:t>
      </w:r>
      <w:r w:rsidRPr="00B8574B">
        <w:rPr>
          <w:rFonts w:ascii="Times" w:eastAsia="Times New Roman" w:hAnsi="Times" w:cs="Times"/>
          <w:color w:val="auto"/>
          <w:szCs w:val="20"/>
          <w:lang w:eastAsia="en-GB"/>
        </w:rPr>
        <w:t xml:space="preserve"> or operational requirements. We will notify you of any such changes (including when they will take effect). Your continued use of the website after any such updates takes effect will constitute acceptance of those changes. If you do not accept any updates to this privacy notice, you should stop using this website.</w:t>
      </w:r>
    </w:p>
    <w:p w14:paraId="16AA1951" w14:textId="1C4E4F5D" w:rsidR="004B4F26" w:rsidRPr="000001EB" w:rsidRDefault="00B8574B" w:rsidP="00AC3CB6">
      <w:pPr>
        <w:shd w:val="clear" w:color="auto" w:fill="FFFFFF"/>
        <w:tabs>
          <w:tab w:val="clear" w:pos="170"/>
        </w:tabs>
        <w:spacing w:after="0" w:line="240" w:lineRule="auto"/>
        <w:rPr>
          <w:color w:val="auto"/>
          <w:szCs w:val="20"/>
        </w:rPr>
      </w:pPr>
      <w:r w:rsidRPr="00B8574B">
        <w:rPr>
          <w:rFonts w:ascii="Times" w:eastAsia="Times New Roman" w:hAnsi="Times" w:cs="Times"/>
          <w:color w:val="auto"/>
          <w:szCs w:val="20"/>
          <w:lang w:eastAsia="en-GB"/>
        </w:rPr>
        <w:t xml:space="preserve">Version </w:t>
      </w:r>
      <w:r w:rsidR="00641A85">
        <w:rPr>
          <w:rFonts w:ascii="Times" w:eastAsia="Times New Roman" w:hAnsi="Times" w:cs="Times"/>
          <w:color w:val="auto"/>
          <w:szCs w:val="20"/>
          <w:lang w:eastAsia="en-GB"/>
        </w:rPr>
        <w:t>2</w:t>
      </w:r>
      <w:r w:rsidR="00FA15F4">
        <w:rPr>
          <w:rFonts w:ascii="Times" w:eastAsia="Times New Roman" w:hAnsi="Times" w:cs="Times"/>
          <w:color w:val="auto"/>
          <w:szCs w:val="20"/>
          <w:lang w:eastAsia="en-GB"/>
        </w:rPr>
        <w:t xml:space="preserve">.0 </w:t>
      </w:r>
      <w:r w:rsidR="00641A85">
        <w:rPr>
          <w:rFonts w:ascii="Times" w:eastAsia="Times New Roman" w:hAnsi="Times" w:cs="Times"/>
          <w:color w:val="auto"/>
          <w:szCs w:val="20"/>
          <w:lang w:eastAsia="en-GB"/>
        </w:rPr>
        <w:t>August</w:t>
      </w:r>
      <w:r w:rsidR="00FA15F4">
        <w:rPr>
          <w:rFonts w:ascii="Times" w:eastAsia="Times New Roman" w:hAnsi="Times" w:cs="Times"/>
          <w:color w:val="auto"/>
          <w:szCs w:val="20"/>
          <w:lang w:eastAsia="en-GB"/>
        </w:rPr>
        <w:t xml:space="preserve"> 2026</w:t>
      </w:r>
    </w:p>
    <w:sectPr w:rsidR="004B4F26" w:rsidRPr="000001EB" w:rsidSect="00F8597A">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8BF2A" w14:textId="77777777" w:rsidR="00051EB7" w:rsidRDefault="00051EB7" w:rsidP="004B4F26">
      <w:pPr>
        <w:spacing w:after="0" w:line="240" w:lineRule="auto"/>
      </w:pPr>
      <w:r>
        <w:separator/>
      </w:r>
    </w:p>
  </w:endnote>
  <w:endnote w:type="continuationSeparator" w:id="0">
    <w:p w14:paraId="4B1D7A6B" w14:textId="77777777" w:rsidR="00051EB7" w:rsidRDefault="00051EB7" w:rsidP="004B4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AA10" w14:textId="565DE3D8" w:rsidR="00B8574B" w:rsidRDefault="00995527">
    <w:pPr>
      <w:pStyle w:val="Footer"/>
    </w:pPr>
    <w:r>
      <mc:AlternateContent>
        <mc:Choice Requires="wps">
          <w:drawing>
            <wp:anchor distT="0" distB="0" distL="0" distR="0" simplePos="0" relativeHeight="251658242" behindDoc="0" locked="0" layoutInCell="1" allowOverlap="1" wp14:anchorId="6AFAA950" wp14:editId="691FD723">
              <wp:simplePos x="635" y="635"/>
              <wp:positionH relativeFrom="page">
                <wp:align>left</wp:align>
              </wp:positionH>
              <wp:positionV relativeFrom="page">
                <wp:align>bottom</wp:align>
              </wp:positionV>
              <wp:extent cx="496570" cy="342900"/>
              <wp:effectExtent l="0" t="0" r="17780" b="0"/>
              <wp:wrapNone/>
              <wp:docPr id="78051483"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6570" cy="342900"/>
                      </a:xfrm>
                      <a:prstGeom prst="rect">
                        <a:avLst/>
                      </a:prstGeom>
                      <a:noFill/>
                      <a:ln>
                        <a:noFill/>
                      </a:ln>
                    </wps:spPr>
                    <wps:txbx>
                      <w:txbxContent>
                        <w:p w14:paraId="70520FA9" w14:textId="172FBD75" w:rsidR="00995527" w:rsidRPr="00995527" w:rsidRDefault="00995527" w:rsidP="00995527">
                          <w:pPr>
                            <w:spacing w:after="0"/>
                            <w:rPr>
                              <w:rFonts w:ascii="Arial" w:eastAsia="Arial" w:hAnsi="Arial" w:cs="Arial"/>
                              <w:noProof/>
                              <w:color w:val="DAD4CE"/>
                              <w:sz w:val="14"/>
                              <w:szCs w:val="14"/>
                            </w:rPr>
                          </w:pPr>
                          <w:r w:rsidRPr="00995527">
                            <w:rPr>
                              <w:rFonts w:ascii="Arial" w:eastAsia="Arial" w:hAnsi="Arial" w:cs="Arial"/>
                              <w:noProof/>
                              <w:color w:val="DAD4CE"/>
                              <w:sz w:val="14"/>
                              <w:szCs w:val="14"/>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FAA950" id="_x0000_t202" coordsize="21600,21600" o:spt="202" path="m,l,21600r21600,l21600,xe">
              <v:stroke joinstyle="miter"/>
              <v:path gradientshapeok="t" o:connecttype="rect"/>
            </v:shapetype>
            <v:shape id="Text Box 2" o:spid="_x0000_s1026" type="#_x0000_t202" alt="Public" style="position:absolute;left:0;text-align:left;margin-left:0;margin-top:0;width:39.1pt;height:27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" filled="f" stroked="f">
              <v:textbox style="mso-fit-shape-to-text:t" inset="20pt,0,0,15pt">
                <w:txbxContent>
                  <w:p w14:paraId="70520FA9" w14:textId="172FBD75" w:rsidR="00995527" w:rsidRPr="00995527" w:rsidRDefault="00995527" w:rsidP="00995527">
                    <w:pPr>
                      <w:spacing w:after="0"/>
                      <w:rPr>
                        <w:rFonts w:ascii="Arial" w:eastAsia="Arial" w:hAnsi="Arial" w:cs="Arial"/>
                        <w:noProof/>
                        <w:color w:val="DAD4CE"/>
                        <w:sz w:val="14"/>
                        <w:szCs w:val="14"/>
                      </w:rPr>
                    </w:pPr>
                    <w:r w:rsidRPr="00995527">
                      <w:rPr>
                        <w:rFonts w:ascii="Arial" w:eastAsia="Arial" w:hAnsi="Arial" w:cs="Arial"/>
                        <w:noProof/>
                        <w:color w:val="DAD4CE"/>
                        <w:sz w:val="14"/>
                        <w:szCs w:val="14"/>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FB79" w14:textId="1A43C39B" w:rsidR="0087757A" w:rsidRPr="006A48CF" w:rsidRDefault="00995527" w:rsidP="00341063">
    <w:pPr>
      <w:pStyle w:val="Footer"/>
      <w:ind w:left="0"/>
      <w:rPr>
        <w:lang w:val="en-GB"/>
      </w:rPr>
    </w:pPr>
    <w:r>
      <w:rPr>
        <w:lang w:val="en-GB"/>
      </w:rPr>
      <mc:AlternateContent>
        <mc:Choice Requires="wps">
          <w:drawing>
            <wp:anchor distT="0" distB="0" distL="0" distR="0" simplePos="0" relativeHeight="251658243" behindDoc="0" locked="0" layoutInCell="1" allowOverlap="1" wp14:anchorId="34B3DC17" wp14:editId="54AF7300">
              <wp:simplePos x="457200" y="10191750"/>
              <wp:positionH relativeFrom="page">
                <wp:align>left</wp:align>
              </wp:positionH>
              <wp:positionV relativeFrom="page">
                <wp:align>bottom</wp:align>
              </wp:positionV>
              <wp:extent cx="496570" cy="342900"/>
              <wp:effectExtent l="0" t="0" r="17780" b="0"/>
              <wp:wrapNone/>
              <wp:docPr id="986979774"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6570" cy="342900"/>
                      </a:xfrm>
                      <a:prstGeom prst="rect">
                        <a:avLst/>
                      </a:prstGeom>
                      <a:noFill/>
                      <a:ln>
                        <a:noFill/>
                      </a:ln>
                    </wps:spPr>
                    <wps:txbx>
                      <w:txbxContent>
                        <w:p w14:paraId="6ECD8A95" w14:textId="5E4A798D" w:rsidR="00995527" w:rsidRPr="00995527" w:rsidRDefault="00995527" w:rsidP="00995527">
                          <w:pPr>
                            <w:spacing w:after="0"/>
                            <w:rPr>
                              <w:rFonts w:ascii="Arial" w:eastAsia="Arial" w:hAnsi="Arial" w:cs="Arial"/>
                              <w:noProof/>
                              <w:color w:val="DAD4CE"/>
                              <w:sz w:val="14"/>
                              <w:szCs w:val="14"/>
                            </w:rPr>
                          </w:pPr>
                          <w:r w:rsidRPr="00995527">
                            <w:rPr>
                              <w:rFonts w:ascii="Arial" w:eastAsia="Arial" w:hAnsi="Arial" w:cs="Arial"/>
                              <w:noProof/>
                              <w:color w:val="DAD4CE"/>
                              <w:sz w:val="14"/>
                              <w:szCs w:val="14"/>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B3DC17" id="_x0000_t202" coordsize="21600,21600" o:spt="202" path="m,l,21600r21600,l21600,xe">
              <v:stroke joinstyle="miter"/>
              <v:path gradientshapeok="t" o:connecttype="rect"/>
            </v:shapetype>
            <v:shape id="Text Box 3" o:spid="_x0000_s1027" type="#_x0000_t202" alt="Public" style="position:absolute;margin-left:0;margin-top:0;width:39.1pt;height:27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" filled="f" stroked="f">
              <v:textbox style="mso-fit-shape-to-text:t" inset="20pt,0,0,15pt">
                <w:txbxContent>
                  <w:p w14:paraId="6ECD8A95" w14:textId="5E4A798D" w:rsidR="00995527" w:rsidRPr="00995527" w:rsidRDefault="00995527" w:rsidP="00995527">
                    <w:pPr>
                      <w:spacing w:after="0"/>
                      <w:rPr>
                        <w:rFonts w:ascii="Arial" w:eastAsia="Arial" w:hAnsi="Arial" w:cs="Arial"/>
                        <w:noProof/>
                        <w:color w:val="DAD4CE"/>
                        <w:sz w:val="14"/>
                        <w:szCs w:val="14"/>
                      </w:rPr>
                    </w:pPr>
                    <w:r w:rsidRPr="00995527">
                      <w:rPr>
                        <w:rFonts w:ascii="Arial" w:eastAsia="Arial" w:hAnsi="Arial" w:cs="Arial"/>
                        <w:noProof/>
                        <w:color w:val="DAD4CE"/>
                        <w:sz w:val="14"/>
                        <w:szCs w:val="14"/>
                      </w:rPr>
                      <w:t>Public</w:t>
                    </w:r>
                  </w:p>
                </w:txbxContent>
              </v:textbox>
              <w10:wrap anchorx="page" anchory="page"/>
            </v:shape>
          </w:pict>
        </mc:Fallback>
      </mc:AlternateContent>
    </w:r>
    <w:r w:rsidR="00160B5B" w:rsidRPr="006A48CF">
      <w:rPr>
        <w:lang w:val="en-GB"/>
      </w:rPr>
      <w:tab/>
    </w:r>
    <w:r w:rsidR="00160B5B" w:rsidRPr="006A48CF">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6A807" w14:textId="4AB5B548" w:rsidR="00B8574B" w:rsidRDefault="00995527">
    <w:pPr>
      <w:pStyle w:val="Footer"/>
    </w:pPr>
    <w:r>
      <mc:AlternateContent>
        <mc:Choice Requires="wps">
          <w:drawing>
            <wp:anchor distT="0" distB="0" distL="0" distR="0" simplePos="0" relativeHeight="251658241" behindDoc="0" locked="0" layoutInCell="1" allowOverlap="1" wp14:anchorId="37F86A2B" wp14:editId="1F712CDC">
              <wp:simplePos x="635" y="635"/>
              <wp:positionH relativeFrom="page">
                <wp:align>left</wp:align>
              </wp:positionH>
              <wp:positionV relativeFrom="page">
                <wp:align>bottom</wp:align>
              </wp:positionV>
              <wp:extent cx="496570" cy="342900"/>
              <wp:effectExtent l="0" t="0" r="17780" b="0"/>
              <wp:wrapNone/>
              <wp:docPr id="2032693799"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6570" cy="342900"/>
                      </a:xfrm>
                      <a:prstGeom prst="rect">
                        <a:avLst/>
                      </a:prstGeom>
                      <a:noFill/>
                      <a:ln>
                        <a:noFill/>
                      </a:ln>
                    </wps:spPr>
                    <wps:txbx>
                      <w:txbxContent>
                        <w:p w14:paraId="12AD0A93" w14:textId="137B6858" w:rsidR="00995527" w:rsidRPr="00995527" w:rsidRDefault="00995527" w:rsidP="00995527">
                          <w:pPr>
                            <w:spacing w:after="0"/>
                            <w:rPr>
                              <w:rFonts w:ascii="Arial" w:eastAsia="Arial" w:hAnsi="Arial" w:cs="Arial"/>
                              <w:noProof/>
                              <w:color w:val="DAD4CE"/>
                              <w:sz w:val="14"/>
                              <w:szCs w:val="14"/>
                            </w:rPr>
                          </w:pPr>
                          <w:r w:rsidRPr="00995527">
                            <w:rPr>
                              <w:rFonts w:ascii="Arial" w:eastAsia="Arial" w:hAnsi="Arial" w:cs="Arial"/>
                              <w:noProof/>
                              <w:color w:val="DAD4CE"/>
                              <w:sz w:val="14"/>
                              <w:szCs w:val="14"/>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F86A2B" id="_x0000_t202" coordsize="21600,21600" o:spt="202" path="m,l,21600r21600,l21600,xe">
              <v:stroke joinstyle="miter"/>
              <v:path gradientshapeok="t" o:connecttype="rect"/>
            </v:shapetype>
            <v:shape id="Text Box 1" o:spid="_x0000_s1028" type="#_x0000_t202" alt="Public" style="position:absolute;left:0;text-align:left;margin-left:0;margin-top:0;width:39.1pt;height:27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" filled="f" stroked="f">
              <v:textbox style="mso-fit-shape-to-text:t" inset="20pt,0,0,15pt">
                <w:txbxContent>
                  <w:p w14:paraId="12AD0A93" w14:textId="137B6858" w:rsidR="00995527" w:rsidRPr="00995527" w:rsidRDefault="00995527" w:rsidP="00995527">
                    <w:pPr>
                      <w:spacing w:after="0"/>
                      <w:rPr>
                        <w:rFonts w:ascii="Arial" w:eastAsia="Arial" w:hAnsi="Arial" w:cs="Arial"/>
                        <w:noProof/>
                        <w:color w:val="DAD4CE"/>
                        <w:sz w:val="14"/>
                        <w:szCs w:val="14"/>
                      </w:rPr>
                    </w:pPr>
                    <w:r w:rsidRPr="00995527">
                      <w:rPr>
                        <w:rFonts w:ascii="Arial" w:eastAsia="Arial" w:hAnsi="Arial" w:cs="Arial"/>
                        <w:noProof/>
                        <w:color w:val="DAD4CE"/>
                        <w:sz w:val="14"/>
                        <w:szCs w:val="14"/>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27297" w14:textId="77777777" w:rsidR="00051EB7" w:rsidRDefault="00051EB7" w:rsidP="004B4F26">
      <w:pPr>
        <w:spacing w:after="0" w:line="240" w:lineRule="auto"/>
      </w:pPr>
      <w:r>
        <w:separator/>
      </w:r>
    </w:p>
  </w:footnote>
  <w:footnote w:type="continuationSeparator" w:id="0">
    <w:p w14:paraId="4192FC2E" w14:textId="77777777" w:rsidR="00051EB7" w:rsidRDefault="00051EB7" w:rsidP="004B4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1B77" w14:textId="77777777" w:rsidR="00B8574B" w:rsidRDefault="00B857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D1DB" w14:textId="77777777" w:rsidR="00B8574B" w:rsidRDefault="00B857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6089" w14:textId="77777777" w:rsidR="006D1217" w:rsidRDefault="006D1217" w:rsidP="00226B8C">
    <w:pPr>
      <w:pStyle w:val="Header"/>
    </w:pPr>
    <w:r>
      <w:rPr>
        <w:noProof/>
        <w:lang w:val="en-US"/>
      </w:rPr>
      <w:drawing>
        <wp:anchor distT="0" distB="0" distL="114300" distR="114300" simplePos="0" relativeHeight="251658240" behindDoc="1" locked="1" layoutInCell="1" allowOverlap="0" wp14:anchorId="048616E3" wp14:editId="2728C048">
          <wp:simplePos x="0" y="0"/>
          <wp:positionH relativeFrom="page">
            <wp:posOffset>5941060</wp:posOffset>
          </wp:positionH>
          <wp:positionV relativeFrom="page">
            <wp:posOffset>360045</wp:posOffset>
          </wp:positionV>
          <wp:extent cx="1260000" cy="172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AABLOY_silver_RGB_Opt 7_2 cm.emf"/>
                  <pic:cNvPicPr/>
                </pic:nvPicPr>
                <pic:blipFill>
                  <a:blip r:embed="rId1">
                    <a:extLst>
                      <a:ext uri="{28A0092B-C50C-407E-A947-70E740481C1C}">
                        <a14:useLocalDpi xmlns:a14="http://schemas.microsoft.com/office/drawing/2010/main" val="0"/>
                      </a:ext>
                    </a:extLst>
                  </a:blip>
                  <a:stretch>
                    <a:fillRect/>
                  </a:stretch>
                </pic:blipFill>
                <pic:spPr>
                  <a:xfrm>
                    <a:off x="0" y="0"/>
                    <a:ext cx="1260000" cy="17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461E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682BFA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6B8A28D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116384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22F00305"/>
    <w:multiLevelType w:val="multilevel"/>
    <w:tmpl w:val="F6B0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63764D"/>
    <w:multiLevelType w:val="multilevel"/>
    <w:tmpl w:val="9AB6BEBA"/>
    <w:lvl w:ilvl="0">
      <w:start w:val="1"/>
      <w:numFmt w:val="decimal"/>
      <w:pStyle w:val="ListNumber"/>
      <w:lvlText w:val="%1."/>
      <w:lvlJc w:val="left"/>
      <w:pPr>
        <w:ind w:left="425" w:hanging="425"/>
      </w:pPr>
      <w:rPr>
        <w:rFonts w:hint="default"/>
        <w:color w:val="00A0D0" w:themeColor="accent1"/>
      </w:rPr>
    </w:lvl>
    <w:lvl w:ilvl="1">
      <w:start w:val="1"/>
      <w:numFmt w:val="lowerLetter"/>
      <w:pStyle w:val="ListNumber2"/>
      <w:lvlText w:val="%2."/>
      <w:lvlJc w:val="left"/>
      <w:pPr>
        <w:ind w:left="850" w:hanging="425"/>
      </w:pPr>
      <w:rPr>
        <w:rFonts w:hint="default"/>
        <w:color w:val="00A0D0" w:themeColor="accent1"/>
      </w:rPr>
    </w:lvl>
    <w:lvl w:ilvl="2">
      <w:start w:val="1"/>
      <w:numFmt w:val="lowerRoman"/>
      <w:pStyle w:val="ListNumber3"/>
      <w:lvlText w:val="%3."/>
      <w:lvlJc w:val="left"/>
      <w:pPr>
        <w:ind w:left="1275" w:hanging="425"/>
      </w:pPr>
      <w:rPr>
        <w:rFonts w:hint="default"/>
        <w:color w:val="00A0D0" w:themeColor="accent1"/>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6" w15:restartNumberingAfterBreak="0">
    <w:nsid w:val="35680F68"/>
    <w:multiLevelType w:val="multilevel"/>
    <w:tmpl w:val="70C46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6F0F30"/>
    <w:multiLevelType w:val="multilevel"/>
    <w:tmpl w:val="CDDE57D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pStyle w:val="Heading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5636ED"/>
    <w:multiLevelType w:val="multilevel"/>
    <w:tmpl w:val="9AB6BEBA"/>
    <w:lvl w:ilvl="0">
      <w:start w:val="1"/>
      <w:numFmt w:val="decimal"/>
      <w:lvlText w:val="%1."/>
      <w:lvlJc w:val="left"/>
      <w:pPr>
        <w:ind w:left="425" w:hanging="425"/>
      </w:pPr>
      <w:rPr>
        <w:rFonts w:hint="default"/>
        <w:color w:val="00A0D0" w:themeColor="accent1"/>
      </w:rPr>
    </w:lvl>
    <w:lvl w:ilvl="1">
      <w:start w:val="1"/>
      <w:numFmt w:val="lowerLetter"/>
      <w:lvlText w:val="%2."/>
      <w:lvlJc w:val="left"/>
      <w:pPr>
        <w:ind w:left="850" w:hanging="425"/>
      </w:pPr>
      <w:rPr>
        <w:rFonts w:hint="default"/>
        <w:color w:val="00A0D0" w:themeColor="accent1"/>
      </w:rPr>
    </w:lvl>
    <w:lvl w:ilvl="2">
      <w:start w:val="1"/>
      <w:numFmt w:val="lowerRoman"/>
      <w:lvlText w:val="%3."/>
      <w:lvlJc w:val="left"/>
      <w:pPr>
        <w:ind w:left="1275" w:hanging="425"/>
      </w:pPr>
      <w:rPr>
        <w:rFonts w:hint="default"/>
        <w:color w:val="00A0D0" w:themeColor="accent1"/>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7D504340"/>
    <w:multiLevelType w:val="multilevel"/>
    <w:tmpl w:val="6EF6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273870">
    <w:abstractNumId w:val="5"/>
  </w:num>
  <w:num w:numId="2" w16cid:durableId="1058360745">
    <w:abstractNumId w:val="7"/>
  </w:num>
  <w:num w:numId="3" w16cid:durableId="1251623045">
    <w:abstractNumId w:val="8"/>
  </w:num>
  <w:num w:numId="4" w16cid:durableId="1893036949">
    <w:abstractNumId w:val="3"/>
  </w:num>
  <w:num w:numId="5" w16cid:durableId="563561404">
    <w:abstractNumId w:val="2"/>
  </w:num>
  <w:num w:numId="6" w16cid:durableId="2031105235">
    <w:abstractNumId w:val="1"/>
  </w:num>
  <w:num w:numId="7" w16cid:durableId="1971012818">
    <w:abstractNumId w:val="0"/>
  </w:num>
  <w:num w:numId="8" w16cid:durableId="1575967911">
    <w:abstractNumId w:val="9"/>
  </w:num>
  <w:num w:numId="9" w16cid:durableId="1543596326">
    <w:abstractNumId w:val="6"/>
  </w:num>
  <w:num w:numId="10" w16cid:durableId="799421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74B"/>
    <w:rsid w:val="000001EB"/>
    <w:rsid w:val="00044464"/>
    <w:rsid w:val="00051EB7"/>
    <w:rsid w:val="00056A2A"/>
    <w:rsid w:val="00072111"/>
    <w:rsid w:val="00081C3D"/>
    <w:rsid w:val="00086DDA"/>
    <w:rsid w:val="000B7772"/>
    <w:rsid w:val="000C67F4"/>
    <w:rsid w:val="000C7EF3"/>
    <w:rsid w:val="000D0C20"/>
    <w:rsid w:val="000E20C0"/>
    <w:rsid w:val="001062F3"/>
    <w:rsid w:val="00110350"/>
    <w:rsid w:val="001105EC"/>
    <w:rsid w:val="00123AD3"/>
    <w:rsid w:val="001361FB"/>
    <w:rsid w:val="00153CA9"/>
    <w:rsid w:val="00155346"/>
    <w:rsid w:val="00160B5B"/>
    <w:rsid w:val="00162BF8"/>
    <w:rsid w:val="00173BAE"/>
    <w:rsid w:val="00182EB0"/>
    <w:rsid w:val="00191CA9"/>
    <w:rsid w:val="001A236D"/>
    <w:rsid w:val="001B0949"/>
    <w:rsid w:val="001B268F"/>
    <w:rsid w:val="001B2BDA"/>
    <w:rsid w:val="001B569F"/>
    <w:rsid w:val="001C1616"/>
    <w:rsid w:val="001D01F6"/>
    <w:rsid w:val="001E3066"/>
    <w:rsid w:val="001F1537"/>
    <w:rsid w:val="0022518F"/>
    <w:rsid w:val="00225646"/>
    <w:rsid w:val="00226B8C"/>
    <w:rsid w:val="00230F8A"/>
    <w:rsid w:val="00237314"/>
    <w:rsid w:val="0025315E"/>
    <w:rsid w:val="00264425"/>
    <w:rsid w:val="002705EF"/>
    <w:rsid w:val="0029602E"/>
    <w:rsid w:val="002D2D04"/>
    <w:rsid w:val="002E6163"/>
    <w:rsid w:val="002F186D"/>
    <w:rsid w:val="00311A5E"/>
    <w:rsid w:val="003317FA"/>
    <w:rsid w:val="00337766"/>
    <w:rsid w:val="00341063"/>
    <w:rsid w:val="0037024D"/>
    <w:rsid w:val="00377FB8"/>
    <w:rsid w:val="0038000C"/>
    <w:rsid w:val="003856F8"/>
    <w:rsid w:val="00392C57"/>
    <w:rsid w:val="003942CD"/>
    <w:rsid w:val="00395C55"/>
    <w:rsid w:val="003B400D"/>
    <w:rsid w:val="003D42B6"/>
    <w:rsid w:val="003D5A89"/>
    <w:rsid w:val="003F2CB6"/>
    <w:rsid w:val="003F6BFD"/>
    <w:rsid w:val="004122E4"/>
    <w:rsid w:val="0042158E"/>
    <w:rsid w:val="0042184E"/>
    <w:rsid w:val="00436119"/>
    <w:rsid w:val="004369BF"/>
    <w:rsid w:val="004375A2"/>
    <w:rsid w:val="004460E6"/>
    <w:rsid w:val="00446D1C"/>
    <w:rsid w:val="004559D4"/>
    <w:rsid w:val="004767EF"/>
    <w:rsid w:val="0047798B"/>
    <w:rsid w:val="00481DF1"/>
    <w:rsid w:val="004B36B2"/>
    <w:rsid w:val="004B4F26"/>
    <w:rsid w:val="004E710D"/>
    <w:rsid w:val="00512E20"/>
    <w:rsid w:val="00523262"/>
    <w:rsid w:val="00536712"/>
    <w:rsid w:val="00553A14"/>
    <w:rsid w:val="00556734"/>
    <w:rsid w:val="0056255A"/>
    <w:rsid w:val="00584AA3"/>
    <w:rsid w:val="0058604E"/>
    <w:rsid w:val="00586915"/>
    <w:rsid w:val="005A2190"/>
    <w:rsid w:val="005D1AFE"/>
    <w:rsid w:val="0061721C"/>
    <w:rsid w:val="00620E16"/>
    <w:rsid w:val="00641A85"/>
    <w:rsid w:val="0064584E"/>
    <w:rsid w:val="00655C4E"/>
    <w:rsid w:val="00674784"/>
    <w:rsid w:val="00676C96"/>
    <w:rsid w:val="006840D9"/>
    <w:rsid w:val="006A48CF"/>
    <w:rsid w:val="006D1217"/>
    <w:rsid w:val="006F2959"/>
    <w:rsid w:val="006F38A6"/>
    <w:rsid w:val="007033AE"/>
    <w:rsid w:val="00727DF7"/>
    <w:rsid w:val="00743AFA"/>
    <w:rsid w:val="00744D12"/>
    <w:rsid w:val="00752E24"/>
    <w:rsid w:val="007829A7"/>
    <w:rsid w:val="007A1C27"/>
    <w:rsid w:val="007B08D6"/>
    <w:rsid w:val="007B17A3"/>
    <w:rsid w:val="007B59C3"/>
    <w:rsid w:val="007B5BEA"/>
    <w:rsid w:val="007C6230"/>
    <w:rsid w:val="007C7733"/>
    <w:rsid w:val="007E1BCA"/>
    <w:rsid w:val="007E1E87"/>
    <w:rsid w:val="00800A0C"/>
    <w:rsid w:val="00821702"/>
    <w:rsid w:val="00827C2E"/>
    <w:rsid w:val="0085174F"/>
    <w:rsid w:val="00853134"/>
    <w:rsid w:val="008605CD"/>
    <w:rsid w:val="0086611B"/>
    <w:rsid w:val="00867CD2"/>
    <w:rsid w:val="008751A2"/>
    <w:rsid w:val="0087757A"/>
    <w:rsid w:val="008812FD"/>
    <w:rsid w:val="008D5C97"/>
    <w:rsid w:val="008E260D"/>
    <w:rsid w:val="008F2098"/>
    <w:rsid w:val="009117CE"/>
    <w:rsid w:val="009229D2"/>
    <w:rsid w:val="0092720F"/>
    <w:rsid w:val="009371FF"/>
    <w:rsid w:val="0094739C"/>
    <w:rsid w:val="009658BE"/>
    <w:rsid w:val="0096799A"/>
    <w:rsid w:val="00973BDD"/>
    <w:rsid w:val="0098224F"/>
    <w:rsid w:val="009932A4"/>
    <w:rsid w:val="00995527"/>
    <w:rsid w:val="00996914"/>
    <w:rsid w:val="009A0D60"/>
    <w:rsid w:val="009D6D09"/>
    <w:rsid w:val="009E308E"/>
    <w:rsid w:val="009E41E1"/>
    <w:rsid w:val="009E7063"/>
    <w:rsid w:val="009F0BDF"/>
    <w:rsid w:val="009F7F1C"/>
    <w:rsid w:val="00A01FD3"/>
    <w:rsid w:val="00A41B63"/>
    <w:rsid w:val="00A452B3"/>
    <w:rsid w:val="00A46C64"/>
    <w:rsid w:val="00A61610"/>
    <w:rsid w:val="00A67EB0"/>
    <w:rsid w:val="00A72103"/>
    <w:rsid w:val="00A8310D"/>
    <w:rsid w:val="00A8388C"/>
    <w:rsid w:val="00AC1627"/>
    <w:rsid w:val="00AC2961"/>
    <w:rsid w:val="00AC3CB6"/>
    <w:rsid w:val="00AC482B"/>
    <w:rsid w:val="00AD34AB"/>
    <w:rsid w:val="00AF7CE2"/>
    <w:rsid w:val="00B11A28"/>
    <w:rsid w:val="00B142B6"/>
    <w:rsid w:val="00B15169"/>
    <w:rsid w:val="00B1731F"/>
    <w:rsid w:val="00B23C83"/>
    <w:rsid w:val="00B35604"/>
    <w:rsid w:val="00B8574B"/>
    <w:rsid w:val="00B92F18"/>
    <w:rsid w:val="00B97C02"/>
    <w:rsid w:val="00BA633A"/>
    <w:rsid w:val="00BA6AB8"/>
    <w:rsid w:val="00BB0676"/>
    <w:rsid w:val="00BC4F0B"/>
    <w:rsid w:val="00BC769C"/>
    <w:rsid w:val="00BD1CEA"/>
    <w:rsid w:val="00BD7223"/>
    <w:rsid w:val="00BF4AFA"/>
    <w:rsid w:val="00BF71F6"/>
    <w:rsid w:val="00C002BC"/>
    <w:rsid w:val="00C20E22"/>
    <w:rsid w:val="00C2187B"/>
    <w:rsid w:val="00C21DBB"/>
    <w:rsid w:val="00C31886"/>
    <w:rsid w:val="00C31C02"/>
    <w:rsid w:val="00C320CB"/>
    <w:rsid w:val="00C36B9E"/>
    <w:rsid w:val="00C45870"/>
    <w:rsid w:val="00C47112"/>
    <w:rsid w:val="00C60A98"/>
    <w:rsid w:val="00C71825"/>
    <w:rsid w:val="00C72ABC"/>
    <w:rsid w:val="00C81221"/>
    <w:rsid w:val="00C87F6D"/>
    <w:rsid w:val="00C96192"/>
    <w:rsid w:val="00CB17CA"/>
    <w:rsid w:val="00CC3DEC"/>
    <w:rsid w:val="00CC6619"/>
    <w:rsid w:val="00CD277F"/>
    <w:rsid w:val="00CD7653"/>
    <w:rsid w:val="00CE5C20"/>
    <w:rsid w:val="00CF3D25"/>
    <w:rsid w:val="00CF6237"/>
    <w:rsid w:val="00D24777"/>
    <w:rsid w:val="00D3160C"/>
    <w:rsid w:val="00D72954"/>
    <w:rsid w:val="00D85FA5"/>
    <w:rsid w:val="00DC0B50"/>
    <w:rsid w:val="00DC4B9A"/>
    <w:rsid w:val="00DD5BAC"/>
    <w:rsid w:val="00DE2F35"/>
    <w:rsid w:val="00DE4BF8"/>
    <w:rsid w:val="00DE6E2B"/>
    <w:rsid w:val="00E0328F"/>
    <w:rsid w:val="00E03E15"/>
    <w:rsid w:val="00E32FAC"/>
    <w:rsid w:val="00E46284"/>
    <w:rsid w:val="00E61B49"/>
    <w:rsid w:val="00E673FC"/>
    <w:rsid w:val="00E75551"/>
    <w:rsid w:val="00E93F41"/>
    <w:rsid w:val="00EB3C59"/>
    <w:rsid w:val="00EC3303"/>
    <w:rsid w:val="00EC54A0"/>
    <w:rsid w:val="00ED3446"/>
    <w:rsid w:val="00EF7A0A"/>
    <w:rsid w:val="00F17753"/>
    <w:rsid w:val="00F20284"/>
    <w:rsid w:val="00F53CFF"/>
    <w:rsid w:val="00F568CF"/>
    <w:rsid w:val="00F61F01"/>
    <w:rsid w:val="00F8353A"/>
    <w:rsid w:val="00F8597A"/>
    <w:rsid w:val="00FA15F4"/>
    <w:rsid w:val="00FD5E8B"/>
    <w:rsid w:val="00FD6D1D"/>
    <w:rsid w:val="00FE0E00"/>
    <w:rsid w:val="00FE3F36"/>
    <w:rsid w:val="00FF05C4"/>
    <w:rsid w:val="00FF4F29"/>
    <w:rsid w:val="00FF67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34D49"/>
  <w15:chartTrackingRefBased/>
  <w15:docId w15:val="{B73A625B-BCF7-4AAF-B88E-D02B73FF5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9BF"/>
    <w:pPr>
      <w:tabs>
        <w:tab w:val="left" w:pos="170"/>
      </w:tabs>
      <w:spacing w:line="240" w:lineRule="atLeast"/>
    </w:pPr>
    <w:rPr>
      <w:color w:val="000000" w:themeColor="text1"/>
      <w:sz w:val="20"/>
      <w:lang w:val="en-GB"/>
    </w:rPr>
  </w:style>
  <w:style w:type="paragraph" w:styleId="Heading10">
    <w:name w:val="heading 1"/>
    <w:basedOn w:val="Normal"/>
    <w:next w:val="Normal"/>
    <w:link w:val="Heading1Char"/>
    <w:uiPriority w:val="9"/>
    <w:qFormat/>
    <w:rsid w:val="00F17753"/>
    <w:pPr>
      <w:keepNext/>
      <w:keepLines/>
      <w:spacing w:before="440" w:after="240" w:line="480" w:lineRule="atLeast"/>
      <w:outlineLvl w:val="0"/>
    </w:pPr>
    <w:rPr>
      <w:rFonts w:asciiTheme="majorHAnsi" w:eastAsiaTheme="majorEastAsia" w:hAnsiTheme="majorHAnsi" w:cstheme="majorBidi"/>
      <w:color w:val="00A0D0" w:themeColor="accent1"/>
      <w:sz w:val="36"/>
      <w:szCs w:val="32"/>
    </w:rPr>
  </w:style>
  <w:style w:type="paragraph" w:styleId="Heading20">
    <w:name w:val="heading 2"/>
    <w:basedOn w:val="Heading10"/>
    <w:next w:val="Normal"/>
    <w:link w:val="Heading2Char"/>
    <w:uiPriority w:val="9"/>
    <w:unhideWhenUsed/>
    <w:qFormat/>
    <w:rsid w:val="009932A4"/>
    <w:pPr>
      <w:spacing w:before="240" w:after="40"/>
      <w:outlineLvl w:val="1"/>
    </w:pPr>
    <w:rPr>
      <w:sz w:val="28"/>
      <w:szCs w:val="26"/>
    </w:rPr>
  </w:style>
  <w:style w:type="paragraph" w:styleId="Heading30">
    <w:name w:val="heading 3"/>
    <w:basedOn w:val="Heading20"/>
    <w:next w:val="Normal"/>
    <w:link w:val="Heading3Char"/>
    <w:uiPriority w:val="9"/>
    <w:unhideWhenUsed/>
    <w:qFormat/>
    <w:rsid w:val="009932A4"/>
    <w:pPr>
      <w:outlineLvl w:val="2"/>
    </w:pPr>
    <w:rPr>
      <w:rFonts w:asciiTheme="minorHAnsi" w:hAnsiTheme="minorHAnsi"/>
      <w:caps/>
      <w:sz w:val="22"/>
      <w:szCs w:val="24"/>
    </w:rPr>
  </w:style>
  <w:style w:type="paragraph" w:styleId="Heading40">
    <w:name w:val="heading 4"/>
    <w:basedOn w:val="Heading30"/>
    <w:next w:val="Normal"/>
    <w:link w:val="Heading4Char"/>
    <w:uiPriority w:val="9"/>
    <w:unhideWhenUsed/>
    <w:rsid w:val="009932A4"/>
    <w:pPr>
      <w:outlineLvl w:val="3"/>
    </w:pPr>
    <w:rPr>
      <w:iCs/>
      <w:caps w:val="0"/>
      <w:color w:val="000000" w:themeColor="text1"/>
      <w:sz w:val="20"/>
    </w:rPr>
  </w:style>
  <w:style w:type="paragraph" w:styleId="Heading50">
    <w:name w:val="heading 5"/>
    <w:basedOn w:val="Heading40"/>
    <w:next w:val="Normal"/>
    <w:link w:val="Heading5Char"/>
    <w:uiPriority w:val="9"/>
    <w:unhideWhenUsed/>
    <w:rsid w:val="004B4F26"/>
    <w:pPr>
      <w:outlineLvl w:val="4"/>
    </w:pPr>
    <w:rPr>
      <w:b/>
      <w:i/>
    </w:rPr>
  </w:style>
  <w:style w:type="paragraph" w:styleId="Heading6">
    <w:name w:val="heading 6"/>
    <w:basedOn w:val="Heading50"/>
    <w:next w:val="Normal"/>
    <w:link w:val="Heading6Char"/>
    <w:uiPriority w:val="9"/>
    <w:unhideWhenUsed/>
    <w:rsid w:val="004B4F26"/>
    <w:pPr>
      <w:outlineLvl w:val="5"/>
    </w:pPr>
    <w:rPr>
      <w:i w:val="0"/>
      <w:u w:val="single"/>
    </w:rPr>
  </w:style>
  <w:style w:type="paragraph" w:styleId="Heading7">
    <w:name w:val="heading 7"/>
    <w:basedOn w:val="Normal"/>
    <w:next w:val="Normal"/>
    <w:link w:val="Heading7Char"/>
    <w:uiPriority w:val="9"/>
    <w:unhideWhenUsed/>
    <w:rsid w:val="004B4F26"/>
    <w:pPr>
      <w:keepNext/>
      <w:keepLines/>
      <w:spacing w:before="40" w:after="0"/>
      <w:outlineLvl w:val="6"/>
    </w:pPr>
    <w:rPr>
      <w:rFonts w:asciiTheme="majorHAnsi" w:eastAsiaTheme="majorEastAsia" w:hAnsiTheme="majorHAnsi" w:cstheme="majorBidi"/>
      <w:b/>
      <w:iCs/>
      <w:color w:val="00A0D0" w:themeColor="accent1"/>
      <w:sz w:val="18"/>
    </w:rPr>
  </w:style>
  <w:style w:type="paragraph" w:styleId="Heading8">
    <w:name w:val="heading 8"/>
    <w:basedOn w:val="Normal"/>
    <w:next w:val="Normal"/>
    <w:link w:val="Heading8Char"/>
    <w:uiPriority w:val="9"/>
    <w:unhideWhenUsed/>
    <w:rsid w:val="004B4F26"/>
    <w:pPr>
      <w:keepNext/>
      <w:keepLines/>
      <w:spacing w:before="40" w:after="0"/>
      <w:outlineLvl w:val="7"/>
    </w:pPr>
    <w:rPr>
      <w:rFonts w:eastAsiaTheme="majorEastAsia" w:cstheme="majorBidi"/>
      <w:b/>
      <w:color w:val="00A0D0" w:themeColor="accent1"/>
      <w:sz w:val="18"/>
      <w:szCs w:val="21"/>
    </w:rPr>
  </w:style>
  <w:style w:type="paragraph" w:styleId="Heading9">
    <w:name w:val="heading 9"/>
    <w:basedOn w:val="Heading10"/>
    <w:next w:val="Normal"/>
    <w:link w:val="Heading9Char"/>
    <w:uiPriority w:val="9"/>
    <w:unhideWhenUsed/>
    <w:rsid w:val="004B4F2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17753"/>
    <w:rPr>
      <w:rFonts w:asciiTheme="majorHAnsi" w:eastAsiaTheme="majorEastAsia" w:hAnsiTheme="majorHAnsi" w:cstheme="majorBidi"/>
      <w:color w:val="00A0D0" w:themeColor="accent1"/>
      <w:sz w:val="36"/>
      <w:szCs w:val="32"/>
    </w:rPr>
  </w:style>
  <w:style w:type="character" w:customStyle="1" w:styleId="Heading2Char">
    <w:name w:val="Heading 2 Char"/>
    <w:basedOn w:val="DefaultParagraphFont"/>
    <w:link w:val="Heading20"/>
    <w:uiPriority w:val="9"/>
    <w:rsid w:val="009932A4"/>
    <w:rPr>
      <w:rFonts w:asciiTheme="majorHAnsi" w:eastAsiaTheme="majorEastAsia" w:hAnsiTheme="majorHAnsi" w:cstheme="majorBidi"/>
      <w:b/>
      <w:color w:val="00A0D0" w:themeColor="accent1"/>
      <w:sz w:val="28"/>
      <w:szCs w:val="26"/>
    </w:rPr>
  </w:style>
  <w:style w:type="character" w:customStyle="1" w:styleId="Heading3Char">
    <w:name w:val="Heading 3 Char"/>
    <w:basedOn w:val="DefaultParagraphFont"/>
    <w:link w:val="Heading30"/>
    <w:uiPriority w:val="9"/>
    <w:rsid w:val="009932A4"/>
    <w:rPr>
      <w:rFonts w:eastAsiaTheme="majorEastAsia" w:cstheme="majorBidi"/>
      <w:b/>
      <w:caps/>
      <w:color w:val="00A0D0" w:themeColor="accent1"/>
      <w:szCs w:val="24"/>
    </w:rPr>
  </w:style>
  <w:style w:type="character" w:customStyle="1" w:styleId="Heading4Char">
    <w:name w:val="Heading 4 Char"/>
    <w:basedOn w:val="DefaultParagraphFont"/>
    <w:link w:val="Heading40"/>
    <w:uiPriority w:val="9"/>
    <w:rsid w:val="009932A4"/>
    <w:rPr>
      <w:rFonts w:eastAsiaTheme="majorEastAsia" w:cstheme="majorBidi"/>
      <w:b/>
      <w:iCs/>
      <w:color w:val="000000" w:themeColor="text1"/>
      <w:sz w:val="20"/>
      <w:szCs w:val="24"/>
    </w:rPr>
  </w:style>
  <w:style w:type="character" w:customStyle="1" w:styleId="Heading5Char">
    <w:name w:val="Heading 5 Char"/>
    <w:basedOn w:val="DefaultParagraphFont"/>
    <w:link w:val="Heading50"/>
    <w:uiPriority w:val="9"/>
    <w:rsid w:val="004B4F26"/>
    <w:rPr>
      <w:rFonts w:eastAsiaTheme="majorEastAsia" w:cstheme="majorBidi"/>
      <w:i/>
      <w:iCs/>
      <w:color w:val="000000" w:themeColor="text1"/>
      <w:szCs w:val="24"/>
      <w:lang w:val="sv-SE"/>
    </w:rPr>
  </w:style>
  <w:style w:type="character" w:customStyle="1" w:styleId="Heading6Char">
    <w:name w:val="Heading 6 Char"/>
    <w:basedOn w:val="DefaultParagraphFont"/>
    <w:link w:val="Heading6"/>
    <w:uiPriority w:val="9"/>
    <w:rsid w:val="004B4F26"/>
    <w:rPr>
      <w:rFonts w:eastAsiaTheme="majorEastAsia" w:cstheme="majorBidi"/>
      <w:iCs/>
      <w:color w:val="000000" w:themeColor="text1"/>
      <w:szCs w:val="24"/>
      <w:u w:val="single"/>
      <w:lang w:val="sv-SE"/>
    </w:rPr>
  </w:style>
  <w:style w:type="character" w:customStyle="1" w:styleId="Heading7Char">
    <w:name w:val="Heading 7 Char"/>
    <w:basedOn w:val="DefaultParagraphFont"/>
    <w:link w:val="Heading7"/>
    <w:uiPriority w:val="9"/>
    <w:rsid w:val="004B4F26"/>
    <w:rPr>
      <w:rFonts w:asciiTheme="majorHAnsi" w:eastAsiaTheme="majorEastAsia" w:hAnsiTheme="majorHAnsi" w:cstheme="majorBidi"/>
      <w:b/>
      <w:iCs/>
      <w:color w:val="00A0D0" w:themeColor="accent1"/>
      <w:sz w:val="18"/>
      <w:lang w:val="sv-SE"/>
    </w:rPr>
  </w:style>
  <w:style w:type="character" w:customStyle="1" w:styleId="Heading8Char">
    <w:name w:val="Heading 8 Char"/>
    <w:basedOn w:val="DefaultParagraphFont"/>
    <w:link w:val="Heading8"/>
    <w:uiPriority w:val="9"/>
    <w:rsid w:val="004B4F26"/>
    <w:rPr>
      <w:rFonts w:eastAsiaTheme="majorEastAsia" w:cstheme="majorBidi"/>
      <w:b/>
      <w:color w:val="00A0D0" w:themeColor="accent1"/>
      <w:sz w:val="18"/>
      <w:szCs w:val="21"/>
      <w:lang w:val="sv-SE"/>
    </w:rPr>
  </w:style>
  <w:style w:type="character" w:customStyle="1" w:styleId="Heading9Char">
    <w:name w:val="Heading 9 Char"/>
    <w:basedOn w:val="DefaultParagraphFont"/>
    <w:link w:val="Heading9"/>
    <w:uiPriority w:val="9"/>
    <w:rsid w:val="004B4F26"/>
    <w:rPr>
      <w:rFonts w:asciiTheme="majorHAnsi" w:eastAsiaTheme="majorEastAsia" w:hAnsiTheme="majorHAnsi" w:cstheme="majorBidi"/>
      <w:color w:val="00A0D0" w:themeColor="accent1"/>
      <w:sz w:val="48"/>
      <w:szCs w:val="32"/>
      <w:lang w:val="sv-SE"/>
    </w:rPr>
  </w:style>
  <w:style w:type="paragraph" w:styleId="Title">
    <w:name w:val="Title"/>
    <w:basedOn w:val="Normal"/>
    <w:next w:val="Normal"/>
    <w:link w:val="TitleChar"/>
    <w:uiPriority w:val="10"/>
    <w:qFormat/>
    <w:rsid w:val="00F17753"/>
    <w:pPr>
      <w:keepNext/>
      <w:keepLines/>
      <w:spacing w:before="2000" w:after="720" w:line="240" w:lineRule="auto"/>
      <w:contextualSpacing/>
    </w:pPr>
    <w:rPr>
      <w:rFonts w:asciiTheme="majorHAnsi" w:eastAsiaTheme="majorEastAsia" w:hAnsiTheme="majorHAnsi" w:cstheme="majorBidi"/>
      <w:color w:val="00A0D0" w:themeColor="accent1"/>
      <w:spacing w:val="-10"/>
      <w:kern w:val="28"/>
      <w:sz w:val="72"/>
      <w:szCs w:val="56"/>
    </w:rPr>
  </w:style>
  <w:style w:type="character" w:customStyle="1" w:styleId="TitleChar">
    <w:name w:val="Title Char"/>
    <w:basedOn w:val="DefaultParagraphFont"/>
    <w:link w:val="Title"/>
    <w:uiPriority w:val="10"/>
    <w:rsid w:val="00F17753"/>
    <w:rPr>
      <w:rFonts w:asciiTheme="majorHAnsi" w:eastAsiaTheme="majorEastAsia" w:hAnsiTheme="majorHAnsi" w:cstheme="majorBidi"/>
      <w:color w:val="00A0D0" w:themeColor="accent1"/>
      <w:spacing w:val="-10"/>
      <w:kern w:val="28"/>
      <w:sz w:val="72"/>
      <w:szCs w:val="56"/>
    </w:rPr>
  </w:style>
  <w:style w:type="paragraph" w:styleId="Subtitle">
    <w:name w:val="Subtitle"/>
    <w:basedOn w:val="Normal"/>
    <w:next w:val="Normal"/>
    <w:link w:val="SubtitleChar"/>
    <w:uiPriority w:val="11"/>
    <w:qFormat/>
    <w:rsid w:val="003F6BFD"/>
    <w:pPr>
      <w:numPr>
        <w:ilvl w:val="1"/>
      </w:numPr>
    </w:pPr>
    <w:rPr>
      <w:rFonts w:asciiTheme="majorHAnsi" w:eastAsiaTheme="minorEastAsia" w:hAnsiTheme="majorHAnsi"/>
      <w:color w:val="auto"/>
      <w:spacing w:val="15"/>
      <w:sz w:val="36"/>
    </w:rPr>
  </w:style>
  <w:style w:type="character" w:customStyle="1" w:styleId="SubtitleChar">
    <w:name w:val="Subtitle Char"/>
    <w:basedOn w:val="DefaultParagraphFont"/>
    <w:link w:val="Subtitle"/>
    <w:uiPriority w:val="11"/>
    <w:rsid w:val="003F6BFD"/>
    <w:rPr>
      <w:rFonts w:asciiTheme="majorHAnsi" w:eastAsiaTheme="minorEastAsia" w:hAnsiTheme="majorHAnsi"/>
      <w:spacing w:val="15"/>
      <w:sz w:val="36"/>
      <w:lang w:val="en-GB"/>
    </w:rPr>
  </w:style>
  <w:style w:type="paragraph" w:customStyle="1" w:styleId="Ingress">
    <w:name w:val="Ingress"/>
    <w:basedOn w:val="Normal"/>
    <w:rsid w:val="004B4F26"/>
    <w:rPr>
      <w:color w:val="7F7F7F" w:themeColor="text1" w:themeTint="80"/>
      <w:sz w:val="28"/>
    </w:rPr>
  </w:style>
  <w:style w:type="paragraph" w:styleId="ListBullet">
    <w:name w:val="List Bullet"/>
    <w:basedOn w:val="Normal"/>
    <w:uiPriority w:val="99"/>
    <w:unhideWhenUsed/>
    <w:qFormat/>
    <w:rsid w:val="004B4F26"/>
    <w:pPr>
      <w:tabs>
        <w:tab w:val="clear" w:pos="170"/>
      </w:tabs>
      <w:contextualSpacing/>
    </w:pPr>
  </w:style>
  <w:style w:type="paragraph" w:styleId="ListNumber">
    <w:name w:val="List Number"/>
    <w:basedOn w:val="Normal"/>
    <w:uiPriority w:val="99"/>
    <w:unhideWhenUsed/>
    <w:qFormat/>
    <w:rsid w:val="004B4F26"/>
    <w:pPr>
      <w:numPr>
        <w:numId w:val="1"/>
      </w:numPr>
      <w:tabs>
        <w:tab w:val="clear" w:pos="170"/>
      </w:tabs>
      <w:contextualSpacing/>
    </w:pPr>
  </w:style>
  <w:style w:type="paragraph" w:styleId="Header">
    <w:name w:val="header"/>
    <w:basedOn w:val="Normal"/>
    <w:link w:val="HeaderChar"/>
    <w:uiPriority w:val="99"/>
    <w:unhideWhenUsed/>
    <w:rsid w:val="00523262"/>
    <w:pPr>
      <w:tabs>
        <w:tab w:val="clear" w:pos="170"/>
        <w:tab w:val="center" w:pos="4961"/>
        <w:tab w:val="right" w:pos="9923"/>
      </w:tabs>
      <w:spacing w:after="0" w:line="240" w:lineRule="auto"/>
      <w:ind w:left="-851" w:right="-851"/>
    </w:pPr>
  </w:style>
  <w:style w:type="character" w:customStyle="1" w:styleId="HeaderChar">
    <w:name w:val="Header Char"/>
    <w:basedOn w:val="DefaultParagraphFont"/>
    <w:link w:val="Header"/>
    <w:uiPriority w:val="99"/>
    <w:rsid w:val="00523262"/>
    <w:rPr>
      <w:color w:val="000000" w:themeColor="text1"/>
      <w:sz w:val="20"/>
    </w:rPr>
  </w:style>
  <w:style w:type="paragraph" w:styleId="Footer">
    <w:name w:val="footer"/>
    <w:basedOn w:val="Normal"/>
    <w:link w:val="FooterChar"/>
    <w:uiPriority w:val="99"/>
    <w:unhideWhenUsed/>
    <w:rsid w:val="00523262"/>
    <w:pPr>
      <w:tabs>
        <w:tab w:val="clear" w:pos="170"/>
        <w:tab w:val="center" w:pos="4961"/>
        <w:tab w:val="right" w:pos="9923"/>
      </w:tabs>
      <w:spacing w:after="0" w:line="240" w:lineRule="auto"/>
      <w:ind w:left="-851" w:right="-851"/>
    </w:pPr>
    <w:rPr>
      <w:bCs/>
      <w:noProof/>
      <w:sz w:val="18"/>
      <w:lang w:val="sv-SE"/>
    </w:rPr>
  </w:style>
  <w:style w:type="character" w:customStyle="1" w:styleId="FooterChar">
    <w:name w:val="Footer Char"/>
    <w:basedOn w:val="DefaultParagraphFont"/>
    <w:link w:val="Footer"/>
    <w:uiPriority w:val="99"/>
    <w:rsid w:val="00523262"/>
    <w:rPr>
      <w:bCs/>
      <w:noProof/>
      <w:color w:val="000000" w:themeColor="text1"/>
      <w:sz w:val="18"/>
      <w:lang w:val="sv-SE"/>
    </w:rPr>
  </w:style>
  <w:style w:type="paragraph" w:styleId="FootnoteText">
    <w:name w:val="footnote text"/>
    <w:basedOn w:val="Normal"/>
    <w:link w:val="FootnoteTextChar"/>
    <w:uiPriority w:val="99"/>
    <w:unhideWhenUsed/>
    <w:rsid w:val="004B4F26"/>
    <w:pPr>
      <w:tabs>
        <w:tab w:val="clear" w:pos="170"/>
        <w:tab w:val="left" w:pos="142"/>
      </w:tabs>
      <w:spacing w:after="60" w:line="240" w:lineRule="auto"/>
    </w:pPr>
    <w:rPr>
      <w:sz w:val="16"/>
      <w:szCs w:val="20"/>
    </w:rPr>
  </w:style>
  <w:style w:type="character" w:customStyle="1" w:styleId="FootnoteTextChar">
    <w:name w:val="Footnote Text Char"/>
    <w:basedOn w:val="DefaultParagraphFont"/>
    <w:link w:val="FootnoteText"/>
    <w:uiPriority w:val="99"/>
    <w:rsid w:val="004B4F26"/>
    <w:rPr>
      <w:color w:val="000000" w:themeColor="text1"/>
      <w:sz w:val="16"/>
      <w:szCs w:val="20"/>
      <w:lang w:val="sv-SE"/>
    </w:rPr>
  </w:style>
  <w:style w:type="table" w:styleId="TableGrid">
    <w:name w:val="Table Grid"/>
    <w:basedOn w:val="TableNormal"/>
    <w:uiPriority w:val="39"/>
    <w:rsid w:val="00153CA9"/>
    <w:pPr>
      <w:spacing w:after="0" w:line="240" w:lineRule="auto"/>
    </w:pPr>
    <w:rPr>
      <w:color w:val="000000" w:themeColor="text1"/>
      <w:sz w:val="18"/>
      <w:lang w:val="sv-SE"/>
    </w:rPr>
    <w:tblPr>
      <w:tblStyleRowBandSize w:val="1"/>
      <w:tblStyleColBandSize w:val="1"/>
      <w:tblCellMar>
        <w:top w:w="57" w:type="dxa"/>
        <w:left w:w="85" w:type="dxa"/>
        <w:bottom w:w="57" w:type="dxa"/>
        <w:right w:w="85" w:type="dxa"/>
      </w:tblCellMar>
    </w:tblPr>
    <w:tblStylePr w:type="firstRow">
      <w:pPr>
        <w:wordWrap/>
        <w:spacing w:beforeLines="0" w:before="120" w:beforeAutospacing="0"/>
        <w:jc w:val="left"/>
      </w:pPr>
      <w:rPr>
        <w:rFonts w:asciiTheme="minorHAnsi" w:hAnsiTheme="minorHAnsi"/>
        <w:b w:val="0"/>
        <w:color w:val="FFFFFF" w:themeColor="background1"/>
        <w:sz w:val="18"/>
      </w:rPr>
      <w:tblPr/>
      <w:trPr>
        <w:tblHeader/>
      </w:trPr>
      <w:tcPr>
        <w:tcBorders>
          <w:top w:val="nil"/>
          <w:left w:val="nil"/>
          <w:bottom w:val="single" w:sz="12" w:space="0" w:color="00A0D0" w:themeColor="accent1"/>
          <w:right w:val="nil"/>
          <w:insideH w:val="nil"/>
          <w:insideV w:val="nil"/>
        </w:tcBorders>
        <w:vAlign w:val="bottom"/>
      </w:tcPr>
    </w:tblStylePr>
    <w:tblStylePr w:type="lastRow">
      <w:rPr>
        <w:b/>
      </w:rPr>
      <w:tblPr/>
      <w:tcPr>
        <w:tcBorders>
          <w:top w:val="single" w:sz="4" w:space="0" w:color="00A0D0" w:themeColor="accent1"/>
        </w:tcBorders>
      </w:tcPr>
    </w:tblStylePr>
    <w:tblStylePr w:type="firstCol">
      <w:tblPr/>
      <w:tcPr>
        <w:tcBorders>
          <w:top w:val="nil"/>
          <w:left w:val="nil"/>
          <w:bottom w:val="nil"/>
          <w:right w:val="nil"/>
          <w:insideH w:val="nil"/>
          <w:insideV w:val="nil"/>
          <w:tl2br w:val="nil"/>
          <w:tr2bl w:val="nil"/>
        </w:tcBorders>
      </w:tcPr>
    </w:tblStylePr>
    <w:tblStylePr w:type="lastCol">
      <w:rPr>
        <w:b/>
      </w:rPr>
      <w:tblPr/>
      <w:tcPr>
        <w:tcBorders>
          <w:left w:val="single" w:sz="4" w:space="0" w:color="00A0D0" w:themeColor="accent1"/>
        </w:tcBorders>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
    <w:name w:val="Table Text"/>
    <w:basedOn w:val="Normal"/>
    <w:rsid w:val="004B4F26"/>
    <w:pPr>
      <w:spacing w:after="0" w:line="240" w:lineRule="auto"/>
    </w:pPr>
    <w:rPr>
      <w:sz w:val="16"/>
    </w:rPr>
  </w:style>
  <w:style w:type="paragraph" w:customStyle="1" w:styleId="TableHeading">
    <w:name w:val="Table Heading"/>
    <w:basedOn w:val="TableText"/>
    <w:next w:val="TableText"/>
    <w:rsid w:val="004B4F26"/>
    <w:rPr>
      <w:b/>
    </w:rPr>
  </w:style>
  <w:style w:type="character" w:customStyle="1" w:styleId="MarkBold">
    <w:name w:val="Mark – Bold"/>
    <w:basedOn w:val="DefaultParagraphFont"/>
    <w:uiPriority w:val="1"/>
    <w:rsid w:val="004B4F26"/>
    <w:rPr>
      <w:b/>
    </w:rPr>
  </w:style>
  <w:style w:type="character" w:customStyle="1" w:styleId="MarkColour">
    <w:name w:val="Mark – Colour"/>
    <w:basedOn w:val="DefaultParagraphFont"/>
    <w:uiPriority w:val="1"/>
    <w:rsid w:val="00C31C02"/>
    <w:rPr>
      <w:color w:val="00A0D0" w:themeColor="accent1"/>
    </w:rPr>
  </w:style>
  <w:style w:type="character" w:customStyle="1" w:styleId="MarkItalic">
    <w:name w:val="Mark – Italic"/>
    <w:basedOn w:val="DefaultParagraphFont"/>
    <w:uiPriority w:val="1"/>
    <w:rsid w:val="004B4F26"/>
    <w:rPr>
      <w:i/>
    </w:rPr>
  </w:style>
  <w:style w:type="character" w:customStyle="1" w:styleId="MarkBoldcolour">
    <w:name w:val="Mark – Bold + colour"/>
    <w:basedOn w:val="DefaultParagraphFont"/>
    <w:uiPriority w:val="1"/>
    <w:rsid w:val="004B4F26"/>
    <w:rPr>
      <w:b/>
      <w:color w:val="00A0D0" w:themeColor="accent1"/>
    </w:rPr>
  </w:style>
  <w:style w:type="character" w:styleId="Hyperlink">
    <w:name w:val="Hyperlink"/>
    <w:basedOn w:val="DefaultParagraphFont"/>
    <w:uiPriority w:val="99"/>
    <w:unhideWhenUsed/>
    <w:rsid w:val="004122E4"/>
    <w:rPr>
      <w:color w:val="00A0D0" w:themeColor="accent1"/>
      <w:u w:val="none"/>
    </w:rPr>
  </w:style>
  <w:style w:type="character" w:styleId="FollowedHyperlink">
    <w:name w:val="FollowedHyperlink"/>
    <w:basedOn w:val="DefaultParagraphFont"/>
    <w:uiPriority w:val="99"/>
    <w:unhideWhenUsed/>
    <w:rsid w:val="007B17A3"/>
    <w:rPr>
      <w:color w:val="00A0D0" w:themeColor="accent1"/>
      <w:u w:val="none"/>
    </w:rPr>
  </w:style>
  <w:style w:type="paragraph" w:customStyle="1" w:styleId="Picture">
    <w:name w:val="Picture"/>
    <w:basedOn w:val="Normal"/>
    <w:rsid w:val="004B4F26"/>
    <w:pPr>
      <w:spacing w:before="160" w:line="240" w:lineRule="auto"/>
      <w:jc w:val="center"/>
    </w:pPr>
  </w:style>
  <w:style w:type="paragraph" w:customStyle="1" w:styleId="InformationTextA">
    <w:name w:val="Information Text A"/>
    <w:basedOn w:val="Normal"/>
    <w:next w:val="Normal"/>
    <w:rsid w:val="000C67F4"/>
    <w:pPr>
      <w:pBdr>
        <w:left w:val="single" w:sz="8" w:space="8" w:color="00A0D0" w:themeColor="accent1"/>
        <w:bottom w:val="single" w:sz="8" w:space="8" w:color="00A0D0" w:themeColor="accent1"/>
        <w:right w:val="single" w:sz="8" w:space="8" w:color="00A0D0" w:themeColor="accent1"/>
      </w:pBdr>
      <w:shd w:val="clear" w:color="auto" w:fill="00A0D0" w:themeFill="accent1"/>
      <w:spacing w:after="240"/>
      <w:ind w:left="170" w:right="170"/>
    </w:pPr>
    <w:rPr>
      <w:color w:val="FFFFFF" w:themeColor="background1"/>
    </w:rPr>
  </w:style>
  <w:style w:type="paragraph" w:customStyle="1" w:styleId="InformationHeadingA">
    <w:name w:val="Information Heading A"/>
    <w:basedOn w:val="InformationTextA"/>
    <w:next w:val="InformationTextA"/>
    <w:rsid w:val="000C67F4"/>
    <w:pPr>
      <w:keepNext/>
      <w:keepLines/>
      <w:pBdr>
        <w:top w:val="single" w:sz="8" w:space="8" w:color="00A0D0" w:themeColor="accent1"/>
        <w:bottom w:val="none" w:sz="0" w:space="0" w:color="auto"/>
      </w:pBdr>
      <w:spacing w:before="240" w:after="0"/>
    </w:pPr>
    <w:rPr>
      <w:b/>
    </w:rPr>
  </w:style>
  <w:style w:type="paragraph" w:customStyle="1" w:styleId="Heading1">
    <w:name w:val="Heading 1 #"/>
    <w:basedOn w:val="Heading10"/>
    <w:next w:val="Normal"/>
    <w:rsid w:val="004B4F26"/>
    <w:pPr>
      <w:numPr>
        <w:numId w:val="2"/>
      </w:numPr>
      <w:tabs>
        <w:tab w:val="clear" w:pos="170"/>
        <w:tab w:val="left" w:pos="1134"/>
      </w:tabs>
      <w:ind w:left="1134" w:hanging="1134"/>
    </w:pPr>
  </w:style>
  <w:style w:type="paragraph" w:customStyle="1" w:styleId="Heading2">
    <w:name w:val="Heading 2 #"/>
    <w:basedOn w:val="Heading20"/>
    <w:next w:val="Normal"/>
    <w:rsid w:val="004B4F26"/>
    <w:pPr>
      <w:numPr>
        <w:ilvl w:val="1"/>
        <w:numId w:val="2"/>
      </w:numPr>
      <w:tabs>
        <w:tab w:val="left" w:pos="1134"/>
      </w:tabs>
      <w:ind w:left="1134" w:hanging="1134"/>
    </w:pPr>
  </w:style>
  <w:style w:type="paragraph" w:customStyle="1" w:styleId="Heading3">
    <w:name w:val="Heading 3 #"/>
    <w:basedOn w:val="Heading30"/>
    <w:next w:val="Normal"/>
    <w:rsid w:val="004B4F26"/>
    <w:pPr>
      <w:numPr>
        <w:ilvl w:val="2"/>
        <w:numId w:val="2"/>
      </w:numPr>
      <w:ind w:left="1134" w:hanging="1134"/>
    </w:pPr>
    <w:rPr>
      <w:rFonts w:cstheme="minorHAnsi"/>
      <w:szCs w:val="22"/>
    </w:rPr>
  </w:style>
  <w:style w:type="paragraph" w:customStyle="1" w:styleId="Heading4">
    <w:name w:val="Heading 4 #"/>
    <w:basedOn w:val="Heading40"/>
    <w:next w:val="Normal"/>
    <w:rsid w:val="004B4F26"/>
    <w:pPr>
      <w:numPr>
        <w:ilvl w:val="3"/>
        <w:numId w:val="2"/>
      </w:numPr>
      <w:ind w:left="1134" w:hanging="1134"/>
    </w:pPr>
  </w:style>
  <w:style w:type="paragraph" w:customStyle="1" w:styleId="Heading5">
    <w:name w:val="Heading 5 #"/>
    <w:basedOn w:val="Heading4"/>
    <w:next w:val="Normal"/>
    <w:rsid w:val="004B4F26"/>
    <w:pPr>
      <w:numPr>
        <w:ilvl w:val="4"/>
      </w:numPr>
      <w:ind w:left="1134" w:hanging="1134"/>
      <w:outlineLvl w:val="4"/>
    </w:pPr>
    <w:rPr>
      <w:b/>
      <w:i/>
    </w:rPr>
  </w:style>
  <w:style w:type="paragraph" w:styleId="TOC1">
    <w:name w:val="toc 1"/>
    <w:basedOn w:val="Normal"/>
    <w:next w:val="Normal"/>
    <w:uiPriority w:val="39"/>
    <w:unhideWhenUsed/>
    <w:rsid w:val="00226B8C"/>
    <w:pPr>
      <w:tabs>
        <w:tab w:val="clear" w:pos="170"/>
        <w:tab w:val="left" w:pos="1134"/>
        <w:tab w:val="right" w:leader="dot" w:pos="7936"/>
      </w:tabs>
      <w:spacing w:before="280" w:after="120" w:line="240" w:lineRule="auto"/>
      <w:ind w:left="1134" w:right="1134" w:hanging="1134"/>
    </w:pPr>
    <w:rPr>
      <w:rFonts w:eastAsiaTheme="minorEastAsia"/>
      <w:noProof/>
      <w:sz w:val="24"/>
      <w:lang w:eastAsia="sv-SE"/>
    </w:rPr>
  </w:style>
  <w:style w:type="character" w:styleId="FootnoteReference">
    <w:name w:val="footnote reference"/>
    <w:basedOn w:val="DefaultParagraphFont"/>
    <w:uiPriority w:val="99"/>
    <w:semiHidden/>
    <w:unhideWhenUsed/>
    <w:rsid w:val="004B4F26"/>
    <w:rPr>
      <w:vertAlign w:val="superscript"/>
    </w:rPr>
  </w:style>
  <w:style w:type="paragraph" w:customStyle="1" w:styleId="InformationTextB">
    <w:name w:val="Information Text B"/>
    <w:basedOn w:val="InformationTextA"/>
    <w:next w:val="Normal"/>
    <w:rsid w:val="000C67F4"/>
    <w:pPr>
      <w:shd w:val="clear" w:color="auto" w:fill="auto"/>
    </w:pPr>
    <w:rPr>
      <w:rFonts w:asciiTheme="majorHAnsi" w:hAnsiTheme="majorHAnsi"/>
      <w:color w:val="auto"/>
    </w:rPr>
  </w:style>
  <w:style w:type="paragraph" w:customStyle="1" w:styleId="InformationHeadingB">
    <w:name w:val="Information Heading B"/>
    <w:basedOn w:val="InformationTextB"/>
    <w:next w:val="InformationTextB"/>
    <w:rsid w:val="00F17753"/>
    <w:pPr>
      <w:keepNext/>
      <w:keepLines/>
      <w:pBdr>
        <w:top w:val="single" w:sz="8" w:space="8" w:color="00A0D0" w:themeColor="accent1"/>
        <w:bottom w:val="none" w:sz="0" w:space="0" w:color="auto"/>
      </w:pBdr>
      <w:spacing w:before="240" w:after="0"/>
    </w:pPr>
    <w:rPr>
      <w:b/>
    </w:rPr>
  </w:style>
  <w:style w:type="paragraph" w:styleId="Date">
    <w:name w:val="Date"/>
    <w:basedOn w:val="Normal"/>
    <w:next w:val="Normal"/>
    <w:link w:val="DateChar"/>
    <w:uiPriority w:val="99"/>
    <w:unhideWhenUsed/>
    <w:qFormat/>
    <w:rsid w:val="004B4F26"/>
    <w:rPr>
      <w:color w:val="C3C4BE" w:themeColor="accent2"/>
    </w:rPr>
  </w:style>
  <w:style w:type="character" w:customStyle="1" w:styleId="DateChar">
    <w:name w:val="Date Char"/>
    <w:basedOn w:val="DefaultParagraphFont"/>
    <w:link w:val="Date"/>
    <w:uiPriority w:val="99"/>
    <w:rsid w:val="004B4F26"/>
    <w:rPr>
      <w:color w:val="C3C4BE" w:themeColor="accent2"/>
      <w:lang w:val="sv-SE"/>
    </w:rPr>
  </w:style>
  <w:style w:type="paragraph" w:styleId="TOCHeading">
    <w:name w:val="TOC Heading"/>
    <w:basedOn w:val="Heading10"/>
    <w:next w:val="Normal"/>
    <w:uiPriority w:val="39"/>
    <w:unhideWhenUsed/>
    <w:rsid w:val="00F17753"/>
    <w:pPr>
      <w:outlineLvl w:val="9"/>
    </w:pPr>
  </w:style>
  <w:style w:type="paragraph" w:styleId="ListBullet2">
    <w:name w:val="List Bullet 2"/>
    <w:basedOn w:val="ListBullet"/>
    <w:uiPriority w:val="99"/>
    <w:unhideWhenUsed/>
    <w:rsid w:val="004B4F26"/>
  </w:style>
  <w:style w:type="paragraph" w:styleId="ListBullet3">
    <w:name w:val="List Bullet 3"/>
    <w:basedOn w:val="ListBullet2"/>
    <w:uiPriority w:val="99"/>
    <w:unhideWhenUsed/>
    <w:rsid w:val="004B4F26"/>
  </w:style>
  <w:style w:type="paragraph" w:styleId="ListNumber2">
    <w:name w:val="List Number 2"/>
    <w:basedOn w:val="ListNumber"/>
    <w:uiPriority w:val="99"/>
    <w:unhideWhenUsed/>
    <w:rsid w:val="004B4F26"/>
    <w:pPr>
      <w:numPr>
        <w:ilvl w:val="1"/>
      </w:numPr>
    </w:pPr>
  </w:style>
  <w:style w:type="paragraph" w:styleId="ListNumber3">
    <w:name w:val="List Number 3"/>
    <w:basedOn w:val="ListNumber2"/>
    <w:uiPriority w:val="99"/>
    <w:unhideWhenUsed/>
    <w:rsid w:val="004B4F26"/>
    <w:pPr>
      <w:numPr>
        <w:ilvl w:val="2"/>
      </w:numPr>
    </w:pPr>
  </w:style>
  <w:style w:type="paragraph" w:styleId="Caption">
    <w:name w:val="caption"/>
    <w:basedOn w:val="Normal"/>
    <w:next w:val="Normal"/>
    <w:uiPriority w:val="35"/>
    <w:unhideWhenUsed/>
    <w:qFormat/>
    <w:rsid w:val="004B4F26"/>
    <w:rPr>
      <w:i/>
      <w:sz w:val="18"/>
    </w:rPr>
  </w:style>
  <w:style w:type="paragraph" w:styleId="TOC2">
    <w:name w:val="toc 2"/>
    <w:basedOn w:val="Normal"/>
    <w:next w:val="Normal"/>
    <w:uiPriority w:val="39"/>
    <w:unhideWhenUsed/>
    <w:rsid w:val="00226B8C"/>
    <w:pPr>
      <w:tabs>
        <w:tab w:val="clear" w:pos="170"/>
        <w:tab w:val="right" w:leader="dot" w:pos="7936"/>
      </w:tabs>
      <w:spacing w:after="100"/>
      <w:ind w:left="1134" w:right="1134" w:hanging="1134"/>
    </w:pPr>
  </w:style>
  <w:style w:type="paragraph" w:styleId="TOC3">
    <w:name w:val="toc 3"/>
    <w:basedOn w:val="Normal"/>
    <w:next w:val="Normal"/>
    <w:uiPriority w:val="39"/>
    <w:unhideWhenUsed/>
    <w:rsid w:val="00226B8C"/>
    <w:pPr>
      <w:tabs>
        <w:tab w:val="clear" w:pos="170"/>
        <w:tab w:val="right" w:leader="dot" w:pos="7936"/>
      </w:tabs>
      <w:spacing w:after="100"/>
      <w:ind w:left="1134" w:right="1134" w:hanging="1134"/>
    </w:pPr>
  </w:style>
  <w:style w:type="paragraph" w:customStyle="1" w:styleId="Address">
    <w:name w:val="Address"/>
    <w:basedOn w:val="Normal"/>
    <w:qFormat/>
    <w:rsid w:val="00436119"/>
    <w:pPr>
      <w:tabs>
        <w:tab w:val="clear" w:pos="170"/>
        <w:tab w:val="left" w:pos="5387"/>
      </w:tabs>
      <w:spacing w:line="240" w:lineRule="auto"/>
      <w:contextualSpacing/>
    </w:pPr>
  </w:style>
  <w:style w:type="paragraph" w:customStyle="1" w:styleId="ASSAAddress">
    <w:name w:val="ASSA Address"/>
    <w:basedOn w:val="TableText"/>
    <w:rsid w:val="006F2959"/>
    <w:rPr>
      <w:color w:val="00A0D0" w:themeColor="accent1"/>
      <w:sz w:val="14"/>
      <w:lang w:val="sv-SE"/>
    </w:rPr>
  </w:style>
  <w:style w:type="paragraph" w:styleId="Quote">
    <w:name w:val="Quote"/>
    <w:basedOn w:val="Normal"/>
    <w:next w:val="Normal"/>
    <w:link w:val="QuoteChar"/>
    <w:uiPriority w:val="29"/>
    <w:rsid w:val="00B8574B"/>
    <w:pPr>
      <w:spacing w:before="160"/>
      <w:jc w:val="center"/>
    </w:pPr>
    <w:rPr>
      <w:i/>
      <w:iCs/>
      <w:color w:val="404040" w:themeColor="text1" w:themeTint="BF"/>
    </w:rPr>
  </w:style>
  <w:style w:type="character" w:customStyle="1" w:styleId="QuoteChar">
    <w:name w:val="Quote Char"/>
    <w:basedOn w:val="DefaultParagraphFont"/>
    <w:link w:val="Quote"/>
    <w:uiPriority w:val="29"/>
    <w:rsid w:val="00B8574B"/>
    <w:rPr>
      <w:i/>
      <w:iCs/>
      <w:color w:val="404040" w:themeColor="text1" w:themeTint="BF"/>
      <w:sz w:val="20"/>
      <w:lang w:val="en-GB"/>
    </w:rPr>
  </w:style>
  <w:style w:type="paragraph" w:styleId="ListParagraph">
    <w:name w:val="List Paragraph"/>
    <w:basedOn w:val="Normal"/>
    <w:uiPriority w:val="34"/>
    <w:rsid w:val="00B8574B"/>
    <w:pPr>
      <w:ind w:left="720"/>
      <w:contextualSpacing/>
    </w:pPr>
  </w:style>
  <w:style w:type="character" w:styleId="IntenseEmphasis">
    <w:name w:val="Intense Emphasis"/>
    <w:basedOn w:val="DefaultParagraphFont"/>
    <w:uiPriority w:val="21"/>
    <w:rsid w:val="00B8574B"/>
    <w:rPr>
      <w:i/>
      <w:iCs/>
      <w:color w:val="00779B" w:themeColor="accent1" w:themeShade="BF"/>
    </w:rPr>
  </w:style>
  <w:style w:type="paragraph" w:styleId="IntenseQuote">
    <w:name w:val="Intense Quote"/>
    <w:basedOn w:val="Normal"/>
    <w:next w:val="Normal"/>
    <w:link w:val="IntenseQuoteChar"/>
    <w:uiPriority w:val="30"/>
    <w:rsid w:val="00B8574B"/>
    <w:pPr>
      <w:pBdr>
        <w:top w:val="single" w:sz="4" w:space="10" w:color="00779B" w:themeColor="accent1" w:themeShade="BF"/>
        <w:bottom w:val="single" w:sz="4" w:space="10" w:color="00779B" w:themeColor="accent1" w:themeShade="BF"/>
      </w:pBdr>
      <w:spacing w:before="360" w:after="360"/>
      <w:ind w:left="864" w:right="864"/>
      <w:jc w:val="center"/>
    </w:pPr>
    <w:rPr>
      <w:i/>
      <w:iCs/>
      <w:color w:val="00779B" w:themeColor="accent1" w:themeShade="BF"/>
    </w:rPr>
  </w:style>
  <w:style w:type="character" w:customStyle="1" w:styleId="IntenseQuoteChar">
    <w:name w:val="Intense Quote Char"/>
    <w:basedOn w:val="DefaultParagraphFont"/>
    <w:link w:val="IntenseQuote"/>
    <w:uiPriority w:val="30"/>
    <w:rsid w:val="00B8574B"/>
    <w:rPr>
      <w:i/>
      <w:iCs/>
      <w:color w:val="00779B" w:themeColor="accent1" w:themeShade="BF"/>
      <w:sz w:val="20"/>
      <w:lang w:val="en-GB"/>
    </w:rPr>
  </w:style>
  <w:style w:type="character" w:styleId="IntenseReference">
    <w:name w:val="Intense Reference"/>
    <w:basedOn w:val="DefaultParagraphFont"/>
    <w:uiPriority w:val="32"/>
    <w:rsid w:val="00B8574B"/>
    <w:rPr>
      <w:b/>
      <w:bCs/>
      <w:smallCaps/>
      <w:color w:val="00779B" w:themeColor="accent1" w:themeShade="BF"/>
      <w:spacing w:val="5"/>
    </w:rPr>
  </w:style>
  <w:style w:type="paragraph" w:styleId="NormalWeb">
    <w:name w:val="Normal (Web)"/>
    <w:basedOn w:val="Normal"/>
    <w:uiPriority w:val="99"/>
    <w:semiHidden/>
    <w:unhideWhenUsed/>
    <w:rsid w:val="00B8574B"/>
    <w:pPr>
      <w:tabs>
        <w:tab w:val="clear" w:pos="170"/>
      </w:tabs>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Strong">
    <w:name w:val="Strong"/>
    <w:basedOn w:val="DefaultParagraphFont"/>
    <w:uiPriority w:val="22"/>
    <w:qFormat/>
    <w:rsid w:val="00B8574B"/>
    <w:rPr>
      <w:b/>
      <w:bCs/>
    </w:rPr>
  </w:style>
  <w:style w:type="character" w:styleId="UnresolvedMention">
    <w:name w:val="Unresolved Mention"/>
    <w:basedOn w:val="DefaultParagraphFont"/>
    <w:uiPriority w:val="99"/>
    <w:semiHidden/>
    <w:unhideWhenUsed/>
    <w:rsid w:val="00377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013533">
      <w:bodyDiv w:val="1"/>
      <w:marLeft w:val="0"/>
      <w:marRight w:val="0"/>
      <w:marTop w:val="0"/>
      <w:marBottom w:val="0"/>
      <w:divBdr>
        <w:top w:val="none" w:sz="0" w:space="0" w:color="auto"/>
        <w:left w:val="none" w:sz="0" w:space="0" w:color="auto"/>
        <w:bottom w:val="none" w:sz="0" w:space="0" w:color="auto"/>
        <w:right w:val="none" w:sz="0" w:space="0" w:color="auto"/>
      </w:divBdr>
    </w:div>
    <w:div w:id="775951790">
      <w:bodyDiv w:val="1"/>
      <w:marLeft w:val="0"/>
      <w:marRight w:val="0"/>
      <w:marTop w:val="0"/>
      <w:marBottom w:val="0"/>
      <w:divBdr>
        <w:top w:val="none" w:sz="0" w:space="0" w:color="auto"/>
        <w:left w:val="none" w:sz="0" w:space="0" w:color="auto"/>
        <w:bottom w:val="none" w:sz="0" w:space="0" w:color="auto"/>
        <w:right w:val="none" w:sz="0" w:space="0" w:color="auto"/>
      </w:divBdr>
      <w:divsChild>
        <w:div w:id="1327704303">
          <w:marLeft w:val="0"/>
          <w:marRight w:val="0"/>
          <w:marTop w:val="0"/>
          <w:marBottom w:val="0"/>
          <w:divBdr>
            <w:top w:val="none" w:sz="0" w:space="0" w:color="auto"/>
            <w:left w:val="none" w:sz="0" w:space="0" w:color="auto"/>
            <w:bottom w:val="none" w:sz="0" w:space="0" w:color="auto"/>
            <w:right w:val="none" w:sz="0" w:space="0" w:color="auto"/>
          </w:divBdr>
        </w:div>
        <w:div w:id="2009602039">
          <w:marLeft w:val="0"/>
          <w:marRight w:val="0"/>
          <w:marTop w:val="0"/>
          <w:marBottom w:val="0"/>
          <w:divBdr>
            <w:top w:val="none" w:sz="0" w:space="0" w:color="auto"/>
            <w:left w:val="none" w:sz="0" w:space="0" w:color="auto"/>
            <w:bottom w:val="none" w:sz="0" w:space="0" w:color="auto"/>
            <w:right w:val="none" w:sz="0" w:space="0" w:color="auto"/>
          </w:divBdr>
        </w:div>
        <w:div w:id="647515306">
          <w:marLeft w:val="0"/>
          <w:marRight w:val="0"/>
          <w:marTop w:val="0"/>
          <w:marBottom w:val="0"/>
          <w:divBdr>
            <w:top w:val="none" w:sz="0" w:space="0" w:color="auto"/>
            <w:left w:val="none" w:sz="0" w:space="0" w:color="auto"/>
            <w:bottom w:val="none" w:sz="0" w:space="0" w:color="auto"/>
            <w:right w:val="none" w:sz="0" w:space="0" w:color="auto"/>
          </w:divBdr>
        </w:div>
        <w:div w:id="475340060">
          <w:marLeft w:val="0"/>
          <w:marRight w:val="0"/>
          <w:marTop w:val="0"/>
          <w:marBottom w:val="0"/>
          <w:divBdr>
            <w:top w:val="none" w:sz="0" w:space="0" w:color="auto"/>
            <w:left w:val="none" w:sz="0" w:space="0" w:color="auto"/>
            <w:bottom w:val="none" w:sz="0" w:space="0" w:color="auto"/>
            <w:right w:val="none" w:sz="0" w:space="0" w:color="auto"/>
          </w:divBdr>
        </w:div>
        <w:div w:id="1450976796">
          <w:marLeft w:val="0"/>
          <w:marRight w:val="0"/>
          <w:marTop w:val="0"/>
          <w:marBottom w:val="0"/>
          <w:divBdr>
            <w:top w:val="none" w:sz="0" w:space="0" w:color="auto"/>
            <w:left w:val="none" w:sz="0" w:space="0" w:color="auto"/>
            <w:bottom w:val="none" w:sz="0" w:space="0" w:color="auto"/>
            <w:right w:val="none" w:sz="0" w:space="0" w:color="auto"/>
          </w:divBdr>
        </w:div>
        <w:div w:id="1209534803">
          <w:marLeft w:val="0"/>
          <w:marRight w:val="0"/>
          <w:marTop w:val="0"/>
          <w:marBottom w:val="0"/>
          <w:divBdr>
            <w:top w:val="none" w:sz="0" w:space="0" w:color="auto"/>
            <w:left w:val="none" w:sz="0" w:space="0" w:color="auto"/>
            <w:bottom w:val="none" w:sz="0" w:space="0" w:color="auto"/>
            <w:right w:val="none" w:sz="0" w:space="0" w:color="auto"/>
          </w:divBdr>
        </w:div>
        <w:div w:id="1109423694">
          <w:marLeft w:val="0"/>
          <w:marRight w:val="0"/>
          <w:marTop w:val="0"/>
          <w:marBottom w:val="0"/>
          <w:divBdr>
            <w:top w:val="none" w:sz="0" w:space="0" w:color="auto"/>
            <w:left w:val="none" w:sz="0" w:space="0" w:color="auto"/>
            <w:bottom w:val="none" w:sz="0" w:space="0" w:color="auto"/>
            <w:right w:val="none" w:sz="0" w:space="0" w:color="auto"/>
          </w:divBdr>
        </w:div>
      </w:divsChild>
    </w:div>
    <w:div w:id="150446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chenderson.com/cookie-polic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vacyuk@assaabloy.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ASSA">
  <a:themeElements>
    <a:clrScheme name="ASSA ABLOY_Color">
      <a:dk1>
        <a:srgbClr val="000000"/>
      </a:dk1>
      <a:lt1>
        <a:srgbClr val="FFFFFF"/>
      </a:lt1>
      <a:dk2>
        <a:srgbClr val="45637A"/>
      </a:dk2>
      <a:lt2>
        <a:srgbClr val="C3C4BE"/>
      </a:lt2>
      <a:accent1>
        <a:srgbClr val="00A0D0"/>
      </a:accent1>
      <a:accent2>
        <a:srgbClr val="C3C4BE"/>
      </a:accent2>
      <a:accent3>
        <a:srgbClr val="45637A"/>
      </a:accent3>
      <a:accent4>
        <a:srgbClr val="A7B8B4"/>
      </a:accent4>
      <a:accent5>
        <a:srgbClr val="70927A"/>
      </a:accent5>
      <a:accent6>
        <a:srgbClr val="80686F"/>
      </a:accent6>
      <a:hlink>
        <a:srgbClr val="45637A"/>
      </a:hlink>
      <a:folHlink>
        <a:srgbClr val="45637A"/>
      </a:folHlink>
    </a:clrScheme>
    <a:fontScheme name="ASSA ABLO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dirty="0"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ASSA ABLOY Blue">
      <a:srgbClr val="00A0D0"/>
    </a:custClr>
    <a:custClr name="ASSA ABLOY Silver">
      <a:srgbClr val="C3C4BE"/>
    </a:custClr>
    <a:custClr name="ASSA ABLOY Orange">
      <a:srgbClr val="E0684B"/>
    </a:custClr>
    <a:custClr name="ASSA ABLOY Dark Green">
      <a:srgbClr val="70927A"/>
    </a:custClr>
    <a:custClr name="ASSA ABLOY Dark Blue">
      <a:srgbClr val="45637A"/>
    </a:custClr>
    <a:custClr name="ASSA ABLOY Green">
      <a:srgbClr val="A7B8B4"/>
    </a:custClr>
    <a:custClr name="ASSA ABLOY Brown">
      <a:srgbClr val="80686F"/>
    </a:custClr>
    <a:custClr name="ASSA ABLOY Red">
      <a:srgbClr val="983222"/>
    </a:custClr>
    <a:custClr name="ASSA ABLOY Beige">
      <a:srgbClr val="AA9C8F"/>
    </a:custClr>
    <a:custClr name="ASSA ABLOY Yellow">
      <a:srgbClr val="F2DF74"/>
    </a:custClr>
    <a:custClr name="ASSA ABLOY Sustainability Green ">
      <a:srgbClr val="689C41"/>
    </a:custClr>
  </a:custClrLst>
  <a:extLst>
    <a:ext uri="{05A4C25C-085E-4340-85A3-A5531E510DB2}">
      <thm15:themeFamily xmlns:thm15="http://schemas.microsoft.com/office/thememl/2012/main" name="ASSA" id="{2052B5AD-FA5D-4A61-B81B-5485A220E49C}" vid="{AAFE6F9A-0F6E-4663-98FF-42DCB1C9261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21A2A-4CAE-4B77-8862-104B6A95DA01}">
  <ds:schemaRefs>
    <ds:schemaRef ds:uri="http://schemas.openxmlformats.org/officeDocument/2006/bibliography"/>
  </ds:schemaRefs>
</ds:datastoreItem>
</file>

<file path=docMetadata/LabelInfo.xml><?xml version="1.0" encoding="utf-8"?>
<clbl:labelList xmlns:clbl="http://schemas.microsoft.com/office/2020/mipLabelMetadata">
  <clbl:label id="{4d12be1c-d27c-4ec9-b239-ad171082eb1d}" enabled="1" method="Privileged" siteId="{f0bdc1c9-5148-4f86-ac40-edd976e1814c}"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1231</Words>
  <Characters>7023</Characters>
  <Application>Microsoft Office Word</Application>
  <DocSecurity>0</DocSecurity>
  <Lines>58</Lines>
  <Paragraphs>16</Paragraphs>
  <ScaleCrop>false</ScaleCrop>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Heather</dc:creator>
  <cp:keywords/>
  <dc:description/>
  <cp:lastModifiedBy>Taylor, Heather</cp:lastModifiedBy>
  <cp:revision>2</cp:revision>
  <cp:lastPrinted>2024-06-28T08:47:00Z</cp:lastPrinted>
  <dcterms:created xsi:type="dcterms:W3CDTF">2026-08-19T14:36:00Z</dcterms:created>
  <dcterms:modified xsi:type="dcterms:W3CDTF">2026-08-19T14:36:00Z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79287227,4a6f89b,3ad41dbe</vt:lpwstr>
  </property>
  <property fmtid="{D5CDD505-2E9C-101B-9397-08002B2CF9AE}" pid="3" name="ClassificationContentMarkingFooterFontProps">
    <vt:lpwstr>#dad4ce,7,Arial</vt:lpwstr>
  </property>
  <property fmtid="{D5CDD505-2E9C-101B-9397-08002B2CF9AE}" pid="4" name="ClassificationContentMarkingFooterText">
    <vt:lpwstr>Public</vt:lpwstr>
  </property>
</Properties>
</file>